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425" w:rsidRDefault="009944C4" w:rsidP="00C07425">
      <w:pPr>
        <w:pStyle w:val="Nzev"/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425" w:rsidRPr="00321BCC" w:rsidRDefault="00C07425" w:rsidP="00C07425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:rsidR="00C07425" w:rsidRPr="00321BCC" w:rsidRDefault="00C07425" w:rsidP="00C07425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425" w:rsidRPr="00321BCC" w:rsidRDefault="00C07425" w:rsidP="00C07425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:rsidR="00C07425" w:rsidRPr="00321BCC" w:rsidRDefault="00C07425" w:rsidP="00C07425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425" w:rsidRPr="00321BCC" w:rsidRDefault="00C07425" w:rsidP="00C07425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:rsidR="00C07425" w:rsidRPr="00321BCC" w:rsidRDefault="00C07425" w:rsidP="00C07425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425" w:rsidRPr="00321BCC" w:rsidRDefault="00C07425" w:rsidP="00C07425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C07425" w:rsidRPr="00321BCC" w:rsidRDefault="00C07425" w:rsidP="00C07425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w:t>KUPNÍ SMLOUVA</w:t>
      </w:r>
    </w:p>
    <w:p w:rsidR="00C07425" w:rsidRPr="00531939" w:rsidRDefault="009944C4" w:rsidP="00C07425">
      <w:pPr>
        <w:jc w:val="center"/>
        <w:rPr>
          <w:b/>
        </w:rPr>
      </w:pPr>
      <w:r w:rsidRPr="00531939">
        <w:rPr>
          <w:b/>
        </w:rPr>
        <w:t>č. _CISLO_SMLOUVY_</w:t>
      </w:r>
    </w:p>
    <w:p w:rsidR="00C07425" w:rsidRPr="006C01E9" w:rsidRDefault="00C07425" w:rsidP="00C07425">
      <w:pPr>
        <w:widowControl w:val="0"/>
        <w:rPr>
          <w:b/>
          <w:sz w:val="24"/>
          <w:szCs w:val="24"/>
        </w:rPr>
      </w:pPr>
    </w:p>
    <w:p w:rsidR="00C07425" w:rsidRPr="006D0812" w:rsidRDefault="009944C4" w:rsidP="00C07425">
      <w:pPr>
        <w:pStyle w:val="SubjectName-ContractCzechRadio"/>
      </w:pPr>
      <w:r w:rsidRPr="006D0812">
        <w:t>Český rozhlas</w:t>
      </w:r>
    </w:p>
    <w:p w:rsidR="00C07425" w:rsidRPr="006D0812" w:rsidRDefault="009944C4" w:rsidP="00C07425">
      <w:pPr>
        <w:pStyle w:val="SubjectSpecification-ContractCzechRadio"/>
      </w:pPr>
      <w:r w:rsidRPr="006D0812">
        <w:t>zřízený zákonem č. 484/1991 Sb., o Českém rozhlasu</w:t>
      </w:r>
    </w:p>
    <w:p w:rsidR="00C07425" w:rsidRPr="006D0812" w:rsidRDefault="009944C4" w:rsidP="00C07425">
      <w:pPr>
        <w:pStyle w:val="SubjectSpecification-ContractCzechRadio"/>
      </w:pPr>
      <w:r w:rsidRPr="006D0812">
        <w:t>nezapisuje se do obchodního rejstříku</w:t>
      </w:r>
    </w:p>
    <w:p w:rsidR="00C07425" w:rsidRPr="006D0812" w:rsidRDefault="009944C4" w:rsidP="00C07425">
      <w:pPr>
        <w:pStyle w:val="SubjectSpecification-ContractCzechRadio"/>
      </w:pPr>
      <w:r w:rsidRPr="006D0812">
        <w:t>se sídlem Vinohradská 12, 120 99 Praha 2</w:t>
      </w:r>
    </w:p>
    <w:p w:rsidR="00C07425" w:rsidRPr="006D0812" w:rsidRDefault="009944C4" w:rsidP="00C07425">
      <w:pPr>
        <w:pStyle w:val="SubjectSpecification-ContractCzechRadio"/>
      </w:pPr>
      <w:r w:rsidRPr="006D0812">
        <w:t>IČ</w:t>
      </w:r>
      <w:r w:rsidR="00C47137">
        <w:t>O</w:t>
      </w:r>
      <w:r w:rsidRPr="006D0812">
        <w:t xml:space="preserve"> 45245053, DIČ CZ45245053</w:t>
      </w:r>
    </w:p>
    <w:p w:rsidR="00C67384" w:rsidRDefault="009944C4" w:rsidP="00C67384">
      <w:pPr>
        <w:pStyle w:val="SubjectSpecification-ContractCzechRadio"/>
      </w:pPr>
      <w:r>
        <w:t xml:space="preserve">zastoupený: </w:t>
      </w:r>
      <w:r w:rsidRPr="00225E08">
        <w:rPr>
          <w:rFonts w:cs="Arial"/>
          <w:szCs w:val="20"/>
        </w:rPr>
        <w:t>Mgr. René</w:t>
      </w:r>
      <w:r>
        <w:rPr>
          <w:rFonts w:cs="Arial"/>
          <w:szCs w:val="20"/>
        </w:rPr>
        <w:t>m</w:t>
      </w:r>
      <w:r w:rsidRPr="00225E08">
        <w:rPr>
          <w:rFonts w:cs="Arial"/>
          <w:szCs w:val="20"/>
        </w:rPr>
        <w:t xml:space="preserve"> Zavoral</w:t>
      </w:r>
      <w:r>
        <w:rPr>
          <w:rFonts w:cs="Arial"/>
          <w:szCs w:val="20"/>
        </w:rPr>
        <w:t>em</w:t>
      </w:r>
      <w:r w:rsidRPr="00225E08">
        <w:rPr>
          <w:rFonts w:cs="Arial"/>
          <w:szCs w:val="20"/>
        </w:rPr>
        <w:t>, generální</w:t>
      </w:r>
      <w:r>
        <w:rPr>
          <w:rFonts w:cs="Arial"/>
          <w:szCs w:val="20"/>
        </w:rPr>
        <w:t>m</w:t>
      </w:r>
      <w:r w:rsidRPr="00225E08">
        <w:rPr>
          <w:rFonts w:cs="Arial"/>
          <w:szCs w:val="20"/>
        </w:rPr>
        <w:t xml:space="preserve"> ředitel</w:t>
      </w:r>
      <w:r>
        <w:rPr>
          <w:rFonts w:cs="Arial"/>
          <w:szCs w:val="20"/>
        </w:rPr>
        <w:t>em</w:t>
      </w:r>
    </w:p>
    <w:p w:rsidR="00C67384" w:rsidRDefault="009944C4" w:rsidP="00C67384">
      <w:pPr>
        <w:pStyle w:val="SubjectSpecification-ContractCzechRadio"/>
      </w:pPr>
      <w:r w:rsidRPr="006D0812">
        <w:t>bankovní spojení: Raiffeisenbank a.s., č. ú.: 1001040797/5500</w:t>
      </w:r>
    </w:p>
    <w:p w:rsidR="00C67384" w:rsidRPr="00AF1BA2" w:rsidRDefault="009944C4" w:rsidP="00C67384">
      <w:pPr>
        <w:pStyle w:val="SubjectSpecification-ContractCzechRadio"/>
      </w:pPr>
      <w:r>
        <w:t xml:space="preserve">zástupce pro věcná jednání </w:t>
      </w:r>
      <w:r>
        <w:tab/>
      </w:r>
      <w:r w:rsidRPr="00570011">
        <w:rPr>
          <w:rFonts w:cs="Arial"/>
          <w:szCs w:val="20"/>
        </w:rPr>
        <w:t xml:space="preserve">Ing. </w:t>
      </w:r>
      <w:r>
        <w:rPr>
          <w:rFonts w:cs="Arial"/>
          <w:szCs w:val="20"/>
        </w:rPr>
        <w:t>Pavel Balíček</w:t>
      </w:r>
    </w:p>
    <w:p w:rsidR="00C67384" w:rsidRDefault="009944C4" w:rsidP="00C67384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 w:rsidRPr="00B37B3E">
        <w:rPr>
          <w:rFonts w:cs="Arial"/>
          <w:szCs w:val="20"/>
        </w:rPr>
        <w:t xml:space="preserve">22155 </w:t>
      </w:r>
      <w:r>
        <w:rPr>
          <w:rFonts w:cs="Arial"/>
          <w:szCs w:val="20"/>
        </w:rPr>
        <w:t>3254</w:t>
      </w:r>
    </w:p>
    <w:p w:rsidR="00C67384" w:rsidRPr="00B37B3E" w:rsidRDefault="009944C4" w:rsidP="00C67384">
      <w:pPr>
        <w:pStyle w:val="SubjectSpecification-ContractCzechRadio"/>
        <w:rPr>
          <w:rFonts w:cs="Arial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pavel.balicek</w:t>
      </w:r>
      <w:r w:rsidRPr="00570011">
        <w:rPr>
          <w:rFonts w:cs="Arial"/>
          <w:szCs w:val="20"/>
        </w:rPr>
        <w:t>@</w:t>
      </w:r>
      <w:r w:rsidRPr="00570011">
        <w:t>rozhlas.cz</w:t>
      </w:r>
    </w:p>
    <w:p w:rsidR="00C07425" w:rsidRDefault="00C07425" w:rsidP="00C07425"/>
    <w:p w:rsidR="00C07425" w:rsidRDefault="009944C4" w:rsidP="00C07425">
      <w:pPr>
        <w:pStyle w:val="SubjectSpecification-ContractCzechRadio"/>
      </w:pPr>
      <w:r>
        <w:t xml:space="preserve"> (dále jen jako „</w:t>
      </w:r>
      <w:r>
        <w:rPr>
          <w:b/>
        </w:rPr>
        <w:t>kupující</w:t>
      </w:r>
      <w:r>
        <w:t xml:space="preserve">“ nebo </w:t>
      </w:r>
      <w:r>
        <w:rPr>
          <w:b/>
        </w:rPr>
        <w:t>„Český rozhlas“</w:t>
      </w:r>
      <w:r>
        <w:t>)</w:t>
      </w:r>
    </w:p>
    <w:p w:rsidR="00C07425" w:rsidRDefault="00C07425" w:rsidP="00C07425"/>
    <w:p w:rsidR="00C07425" w:rsidRDefault="009944C4" w:rsidP="00C07425">
      <w:r>
        <w:t>a</w:t>
      </w:r>
    </w:p>
    <w:p w:rsidR="00C07425" w:rsidRDefault="00C07425" w:rsidP="00C07425"/>
    <w:p w:rsidR="00C47137" w:rsidRPr="001E4E60" w:rsidRDefault="009944C4" w:rsidP="00C47137">
      <w:pPr>
        <w:pStyle w:val="SubjectName-ContractCzechRadio"/>
        <w:rPr>
          <w:rFonts w:cs="Arial"/>
          <w:szCs w:val="20"/>
        </w:rPr>
      </w:pPr>
      <w:r w:rsidRPr="001E4E60">
        <w:rPr>
          <w:rFonts w:cs="Arial"/>
          <w:szCs w:val="20"/>
        </w:rPr>
        <w:t>[</w:t>
      </w:r>
      <w:r w:rsidRPr="001E4E60">
        <w:rPr>
          <w:rFonts w:cs="Arial"/>
          <w:szCs w:val="20"/>
          <w:highlight w:val="yellow"/>
        </w:rPr>
        <w:t>DOPLNIT JMÉNO A PŘÍJMENÍ NEBO FIRMU PRODÁVAJÍCÍHO</w:t>
      </w:r>
      <w:r w:rsidRPr="001E4E60">
        <w:rPr>
          <w:rFonts w:cs="Arial"/>
          <w:szCs w:val="20"/>
        </w:rPr>
        <w:t>]</w:t>
      </w:r>
    </w:p>
    <w:p w:rsidR="00C47137" w:rsidRPr="001E4E60" w:rsidRDefault="009944C4" w:rsidP="00C47137">
      <w:pPr>
        <w:pStyle w:val="SubjectSpecification-ContractCzechRadio"/>
        <w:rPr>
          <w:rFonts w:cs="Arial"/>
          <w:b/>
        </w:rPr>
      </w:pPr>
      <w:r w:rsidRPr="001E4E60">
        <w:rPr>
          <w:rFonts w:cs="Arial"/>
          <w:szCs w:val="20"/>
        </w:rPr>
        <w:t>[</w:t>
      </w:r>
      <w:r w:rsidRPr="001E4E60">
        <w:rPr>
          <w:rFonts w:cs="Arial"/>
          <w:b/>
          <w:highlight w:val="yellow"/>
        </w:rPr>
        <w:t>DOPLNIT ZÁPIS DO OBCHODNÍHO REJSTŘÍKU ČI DO JINÉHO REJSTŘÍKU</w:t>
      </w:r>
      <w:r w:rsidRPr="001E4E60">
        <w:rPr>
          <w:rFonts w:cs="Arial"/>
          <w:b/>
          <w:szCs w:val="20"/>
          <w:highlight w:val="yellow"/>
        </w:rPr>
        <w:t>]</w:t>
      </w:r>
    </w:p>
    <w:p w:rsidR="00C47137" w:rsidRPr="001E4E60" w:rsidRDefault="009944C4" w:rsidP="00C47137">
      <w:pPr>
        <w:pStyle w:val="SubjectSpecification-ContractCzechRadio"/>
        <w:rPr>
          <w:rFonts w:cs="Arial"/>
          <w:b/>
          <w:szCs w:val="20"/>
        </w:rPr>
      </w:pPr>
      <w:r w:rsidRPr="001E4E60">
        <w:rPr>
          <w:rFonts w:cs="Arial"/>
          <w:b/>
          <w:szCs w:val="20"/>
        </w:rPr>
        <w:t>[</w:t>
      </w:r>
      <w:r w:rsidRPr="001E4E60">
        <w:rPr>
          <w:rFonts w:cs="Arial"/>
          <w:b/>
          <w:szCs w:val="20"/>
          <w:highlight w:val="yellow"/>
        </w:rPr>
        <w:t>DOPLNIT MÍSTO PODNIKÁNÍ/BYDLIŠTĚ/SÍDLO PRODÁVAJÍCÍHO</w:t>
      </w:r>
      <w:r w:rsidRPr="001E4E60">
        <w:rPr>
          <w:rFonts w:cs="Arial"/>
          <w:b/>
          <w:szCs w:val="20"/>
        </w:rPr>
        <w:t>]</w:t>
      </w:r>
    </w:p>
    <w:p w:rsidR="00C47137" w:rsidRPr="001E4E60" w:rsidRDefault="009944C4" w:rsidP="00C47137">
      <w:pPr>
        <w:pStyle w:val="SubjectSpecification-ContractCzechRadio"/>
        <w:rPr>
          <w:rFonts w:cs="Arial"/>
          <w:b/>
          <w:szCs w:val="20"/>
        </w:rPr>
      </w:pPr>
      <w:r w:rsidRPr="001E4E60">
        <w:rPr>
          <w:rFonts w:cs="Arial"/>
          <w:b/>
          <w:szCs w:val="20"/>
        </w:rPr>
        <w:t>[</w:t>
      </w:r>
      <w:r w:rsidRPr="001E4E60">
        <w:rPr>
          <w:rFonts w:cs="Arial"/>
          <w:b/>
          <w:szCs w:val="20"/>
          <w:highlight w:val="yellow"/>
        </w:rPr>
        <w:t>DOPLNIT RČ nebo IČ</w:t>
      </w:r>
      <w:r>
        <w:rPr>
          <w:rFonts w:cs="Arial"/>
          <w:b/>
          <w:szCs w:val="20"/>
          <w:highlight w:val="yellow"/>
        </w:rPr>
        <w:t>O</w:t>
      </w:r>
      <w:r w:rsidRPr="001E4E60">
        <w:rPr>
          <w:rFonts w:cs="Arial"/>
          <w:b/>
          <w:szCs w:val="20"/>
          <w:highlight w:val="yellow"/>
        </w:rPr>
        <w:t>, DIČ PRODÁVAJÍCÍHO</w:t>
      </w:r>
      <w:r w:rsidRPr="001E4E60">
        <w:rPr>
          <w:rFonts w:cs="Arial"/>
          <w:b/>
          <w:szCs w:val="20"/>
        </w:rPr>
        <w:t>]</w:t>
      </w:r>
    </w:p>
    <w:p w:rsidR="00C47137" w:rsidRPr="001E4E60" w:rsidRDefault="009944C4" w:rsidP="00C47137">
      <w:pPr>
        <w:pStyle w:val="SubjectSpecification-ContractCzechRadio"/>
        <w:rPr>
          <w:rFonts w:cs="Arial"/>
          <w:b/>
          <w:szCs w:val="20"/>
        </w:rPr>
      </w:pPr>
      <w:r w:rsidRPr="001E4E60">
        <w:rPr>
          <w:rFonts w:cs="Arial"/>
          <w:szCs w:val="20"/>
        </w:rPr>
        <w:t>bankovní spojení:</w:t>
      </w:r>
      <w:r w:rsidRPr="001E4E60">
        <w:rPr>
          <w:rFonts w:cs="Arial"/>
          <w:b/>
          <w:szCs w:val="20"/>
        </w:rPr>
        <w:t xml:space="preserve"> [</w:t>
      </w:r>
      <w:r w:rsidRPr="001E4E60">
        <w:rPr>
          <w:rFonts w:cs="Arial"/>
          <w:b/>
          <w:szCs w:val="20"/>
          <w:highlight w:val="yellow"/>
        </w:rPr>
        <w:t>DOPLNIT</w:t>
      </w:r>
      <w:r w:rsidRPr="001E4E60">
        <w:rPr>
          <w:rFonts w:cs="Arial"/>
          <w:b/>
          <w:szCs w:val="20"/>
        </w:rPr>
        <w:t>]</w:t>
      </w:r>
      <w:r w:rsidRPr="00C120FA">
        <w:rPr>
          <w:rFonts w:cs="Arial"/>
          <w:szCs w:val="20"/>
        </w:rPr>
        <w:t>,</w:t>
      </w:r>
      <w:r w:rsidRPr="001E4E60">
        <w:rPr>
          <w:rFonts w:cs="Arial"/>
          <w:b/>
          <w:szCs w:val="20"/>
        </w:rPr>
        <w:t xml:space="preserve"> </w:t>
      </w:r>
      <w:r w:rsidRPr="001E4E60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 w:rsidRPr="001E4E60">
        <w:rPr>
          <w:rFonts w:cs="Arial"/>
          <w:b/>
          <w:szCs w:val="20"/>
        </w:rPr>
        <w:t xml:space="preserve"> [</w:t>
      </w:r>
      <w:r w:rsidRPr="001E4E60">
        <w:rPr>
          <w:rFonts w:cs="Arial"/>
          <w:b/>
          <w:szCs w:val="20"/>
          <w:highlight w:val="yellow"/>
        </w:rPr>
        <w:t>DOPLNIT</w:t>
      </w:r>
      <w:r w:rsidRPr="001E4E60">
        <w:rPr>
          <w:rFonts w:cs="Arial"/>
          <w:b/>
          <w:szCs w:val="20"/>
        </w:rPr>
        <w:t>]</w:t>
      </w:r>
    </w:p>
    <w:p w:rsidR="00C47137" w:rsidRPr="001E4E60" w:rsidRDefault="009944C4" w:rsidP="00C47137">
      <w:pPr>
        <w:pStyle w:val="SubjectSpecification-ContractCzechRadio"/>
        <w:rPr>
          <w:rFonts w:cs="Arial"/>
          <w:b/>
        </w:rPr>
      </w:pPr>
      <w:r w:rsidRPr="001E4E60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1E4E60">
        <w:rPr>
          <w:rFonts w:cs="Arial"/>
          <w:szCs w:val="20"/>
        </w:rPr>
        <w:t>:</w:t>
      </w:r>
      <w:r w:rsidRPr="001E4E60">
        <w:rPr>
          <w:rFonts w:cs="Arial"/>
          <w:b/>
          <w:szCs w:val="20"/>
        </w:rPr>
        <w:t xml:space="preserve"> [</w:t>
      </w:r>
      <w:r w:rsidRPr="001E4E60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1E4E60">
        <w:rPr>
          <w:rFonts w:cs="Arial"/>
          <w:b/>
          <w:szCs w:val="20"/>
          <w:highlight w:val="yellow"/>
        </w:rPr>
        <w:t>CKÉ OSOBY DOPLNIT ZÁSTUPCE</w:t>
      </w:r>
      <w:r w:rsidRPr="001E4E60">
        <w:rPr>
          <w:rFonts w:cs="Arial"/>
          <w:b/>
          <w:szCs w:val="20"/>
        </w:rPr>
        <w:t>]</w:t>
      </w:r>
    </w:p>
    <w:p w:rsidR="00C47137" w:rsidRPr="001E4E60" w:rsidRDefault="009944C4" w:rsidP="00C47137">
      <w:pPr>
        <w:pStyle w:val="SubjectSpecification-ContractCzechRadio"/>
        <w:rPr>
          <w:rFonts w:cs="Arial"/>
        </w:rPr>
      </w:pPr>
      <w:r w:rsidRPr="001E4E60">
        <w:rPr>
          <w:rFonts w:cs="Arial"/>
        </w:rPr>
        <w:t xml:space="preserve">zástupce pro věcná jednání </w:t>
      </w:r>
      <w:r w:rsidRPr="001E4E60">
        <w:rPr>
          <w:rFonts w:cs="Arial"/>
        </w:rPr>
        <w:tab/>
      </w:r>
      <w:r w:rsidRPr="001E4E60">
        <w:rPr>
          <w:rFonts w:cs="Arial"/>
          <w:b/>
          <w:szCs w:val="20"/>
        </w:rPr>
        <w:t>[</w:t>
      </w:r>
      <w:r w:rsidRPr="001E4E60">
        <w:rPr>
          <w:rFonts w:cs="Arial"/>
          <w:b/>
          <w:szCs w:val="20"/>
          <w:highlight w:val="yellow"/>
        </w:rPr>
        <w:t>DOPLNIT</w:t>
      </w:r>
      <w:r w:rsidRPr="001E4E60">
        <w:rPr>
          <w:rFonts w:cs="Arial"/>
          <w:b/>
          <w:szCs w:val="20"/>
        </w:rPr>
        <w:t>]</w:t>
      </w:r>
    </w:p>
    <w:p w:rsidR="00C47137" w:rsidRPr="001E4E60" w:rsidRDefault="009944C4" w:rsidP="00C47137">
      <w:pPr>
        <w:pStyle w:val="SubjectSpecification-ContractCzechRadio"/>
        <w:rPr>
          <w:rFonts w:cs="Arial"/>
        </w:rPr>
      </w:pP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  <w:t xml:space="preserve">tel.: +420 </w:t>
      </w:r>
      <w:r w:rsidRPr="001E4E60">
        <w:rPr>
          <w:rFonts w:cs="Arial"/>
          <w:b/>
          <w:szCs w:val="20"/>
        </w:rPr>
        <w:t>[</w:t>
      </w:r>
      <w:r w:rsidRPr="001E4E60">
        <w:rPr>
          <w:rFonts w:cs="Arial"/>
          <w:b/>
          <w:szCs w:val="20"/>
          <w:highlight w:val="yellow"/>
        </w:rPr>
        <w:t>DOPLNIT</w:t>
      </w:r>
      <w:r w:rsidRPr="001E4E60">
        <w:rPr>
          <w:rFonts w:cs="Arial"/>
          <w:b/>
          <w:szCs w:val="20"/>
        </w:rPr>
        <w:t>]</w:t>
      </w:r>
    </w:p>
    <w:p w:rsidR="00C47137" w:rsidRPr="001E4E60" w:rsidRDefault="009944C4" w:rsidP="00C47137">
      <w:pPr>
        <w:pStyle w:val="SubjectSpecification-ContractCzechRadio"/>
        <w:spacing w:after="60"/>
        <w:rPr>
          <w:rFonts w:cs="Arial"/>
        </w:rPr>
      </w:pP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</w:r>
      <w:r w:rsidRPr="001E4E60">
        <w:rPr>
          <w:rFonts w:cs="Arial"/>
        </w:rPr>
        <w:tab/>
        <w:t xml:space="preserve">e-mail: </w:t>
      </w:r>
      <w:r w:rsidRPr="001E4E60">
        <w:rPr>
          <w:rFonts w:cs="Arial"/>
          <w:b/>
          <w:szCs w:val="20"/>
        </w:rPr>
        <w:t>[</w:t>
      </w:r>
      <w:r w:rsidRPr="001E4E60">
        <w:rPr>
          <w:rFonts w:cs="Arial"/>
          <w:b/>
          <w:szCs w:val="20"/>
          <w:highlight w:val="yellow"/>
        </w:rPr>
        <w:t>DOPLNIT</w:t>
      </w:r>
      <w:r w:rsidRPr="001E4E60">
        <w:rPr>
          <w:rFonts w:cs="Arial"/>
          <w:b/>
          <w:szCs w:val="20"/>
        </w:rPr>
        <w:t>]</w:t>
      </w:r>
    </w:p>
    <w:p w:rsidR="00C07425" w:rsidRDefault="00C07425" w:rsidP="00C07425"/>
    <w:p w:rsidR="00182D39" w:rsidRPr="007905AF" w:rsidRDefault="009944C4" w:rsidP="006D0812">
      <w:pPr>
        <w:pStyle w:val="SubjectSpecification-ContractCzechRadio"/>
      </w:pPr>
      <w:r w:rsidRPr="007905AF">
        <w:t xml:space="preserve"> (dále jen jako „</w:t>
      </w:r>
      <w:r w:rsidRPr="007905AF">
        <w:rPr>
          <w:b/>
        </w:rPr>
        <w:t>prodávající</w:t>
      </w:r>
      <w:r w:rsidRPr="007905AF">
        <w:t>“)</w:t>
      </w:r>
    </w:p>
    <w:p w:rsidR="00E9560E" w:rsidRPr="007905AF" w:rsidRDefault="00E9560E" w:rsidP="00BA16BB">
      <w:pPr>
        <w:pStyle w:val="SubjectSpecification-ContractCzechRadio"/>
      </w:pPr>
    </w:p>
    <w:p w:rsidR="00182D39" w:rsidRPr="007905AF" w:rsidRDefault="009944C4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:rsidR="00182D39" w:rsidRPr="006D0812" w:rsidRDefault="00182D39" w:rsidP="00BA16BB"/>
    <w:p w:rsidR="00BA16BB" w:rsidRPr="006D0812" w:rsidRDefault="009944C4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:rsidR="00BA16BB" w:rsidRPr="006D0812" w:rsidRDefault="009944C4" w:rsidP="00C47137">
      <w:pPr>
        <w:pStyle w:val="Heading-Number-ContractCzechRadio"/>
      </w:pPr>
      <w:r w:rsidRPr="006D0812">
        <w:t>Předmět smlouvy</w:t>
      </w:r>
    </w:p>
    <w:p w:rsidR="00FA5C5C" w:rsidRDefault="009944C4" w:rsidP="00C47137">
      <w:pPr>
        <w:pStyle w:val="Heading-Number-ContractCzechRadio"/>
        <w:numPr>
          <w:ilvl w:val="0"/>
          <w:numId w:val="38"/>
        </w:numPr>
        <w:tabs>
          <w:tab w:val="clear" w:pos="0"/>
          <w:tab w:val="clear" w:pos="624"/>
          <w:tab w:val="left" w:pos="142"/>
          <w:tab w:val="left" w:pos="284"/>
        </w:tabs>
        <w:ind w:left="284" w:hanging="284"/>
        <w:jc w:val="both"/>
        <w:rPr>
          <w:b w:val="0"/>
        </w:rPr>
      </w:pPr>
      <w:r w:rsidRPr="00C47137">
        <w:rPr>
          <w:b w:val="0"/>
        </w:rPr>
        <w:t xml:space="preserve">Předmětem </w:t>
      </w:r>
      <w:r w:rsidR="00884C6F" w:rsidRPr="00C47137">
        <w:rPr>
          <w:b w:val="0"/>
        </w:rPr>
        <w:t>této smlouvy je</w:t>
      </w:r>
      <w:r>
        <w:rPr>
          <w:b w:val="0"/>
        </w:rPr>
        <w:t xml:space="preserve"> na straně prodávajícího</w:t>
      </w:r>
      <w:r w:rsidR="00884C6F" w:rsidRPr="00C47137">
        <w:rPr>
          <w:b w:val="0"/>
        </w:rPr>
        <w:t xml:space="preserve"> </w:t>
      </w:r>
      <w:r w:rsidR="00E4753C" w:rsidRPr="00C47137">
        <w:rPr>
          <w:b w:val="0"/>
        </w:rPr>
        <w:t>povinnost</w:t>
      </w:r>
      <w:r>
        <w:rPr>
          <w:b w:val="0"/>
        </w:rPr>
        <w:t>:</w:t>
      </w:r>
      <w:r w:rsidR="00E4753C" w:rsidRPr="00C47137">
        <w:rPr>
          <w:b w:val="0"/>
        </w:rPr>
        <w:t xml:space="preserve"> </w:t>
      </w:r>
    </w:p>
    <w:p w:rsidR="00C47137" w:rsidRPr="00C47137" w:rsidRDefault="009944C4" w:rsidP="003F79EF">
      <w:pPr>
        <w:pStyle w:val="Heading-Number-ContractCzechRadio"/>
        <w:numPr>
          <w:ilvl w:val="0"/>
          <w:numId w:val="40"/>
        </w:numPr>
        <w:tabs>
          <w:tab w:val="clear" w:pos="0"/>
          <w:tab w:val="clear" w:pos="624"/>
          <w:tab w:val="left" w:pos="142"/>
          <w:tab w:val="left" w:pos="284"/>
        </w:tabs>
        <w:jc w:val="both"/>
        <w:rPr>
          <w:b w:val="0"/>
        </w:rPr>
      </w:pPr>
      <w:r w:rsidRPr="00C47137">
        <w:rPr>
          <w:b w:val="0"/>
        </w:rPr>
        <w:t>odevzdat kupujícímu věc</w:t>
      </w:r>
      <w:r>
        <w:rPr>
          <w:b w:val="0"/>
        </w:rPr>
        <w:t>i</w:t>
      </w:r>
      <w:r w:rsidRPr="00C47137">
        <w:rPr>
          <w:b w:val="0"/>
        </w:rPr>
        <w:t>,</w:t>
      </w:r>
      <w:r>
        <w:rPr>
          <w:b w:val="0"/>
        </w:rPr>
        <w:t xml:space="preserve"> které jsou předmětem koupě, a to komponenty LAWO NOVA</w:t>
      </w:r>
      <w:r w:rsidR="003F79EF">
        <w:rPr>
          <w:b w:val="0"/>
        </w:rPr>
        <w:t>7</w:t>
      </w:r>
      <w:r>
        <w:rPr>
          <w:b w:val="0"/>
        </w:rPr>
        <w:t xml:space="preserve">3HD a komponenty LAWO DALLIS: </w:t>
      </w:r>
    </w:p>
    <w:p w:rsidR="00C47137" w:rsidRDefault="00C47137" w:rsidP="00C47137">
      <w:pPr>
        <w:pStyle w:val="SubjectSpecification-ContractCzechRadio"/>
        <w:rPr>
          <w:b/>
        </w:rPr>
      </w:pPr>
    </w:p>
    <w:p w:rsidR="00C47137" w:rsidRPr="004C3FFE" w:rsidRDefault="009944C4" w:rsidP="00C47137">
      <w:pPr>
        <w:pStyle w:val="SubjectSpecification-ContractCzechRadio"/>
        <w:ind w:left="284"/>
        <w:rPr>
          <w:b/>
        </w:rPr>
      </w:pPr>
      <w:r>
        <w:rPr>
          <w:b/>
        </w:rPr>
        <w:t>K</w:t>
      </w:r>
      <w:r w:rsidRPr="004C3FFE">
        <w:rPr>
          <w:b/>
        </w:rPr>
        <w:t>omponent</w:t>
      </w:r>
      <w:r>
        <w:rPr>
          <w:b/>
        </w:rPr>
        <w:t>y</w:t>
      </w:r>
      <w:r w:rsidRPr="004C3FFE">
        <w:rPr>
          <w:b/>
        </w:rPr>
        <w:t xml:space="preserve"> LAWO NOVA </w:t>
      </w:r>
      <w:r>
        <w:rPr>
          <w:b/>
        </w:rPr>
        <w:t>7</w:t>
      </w:r>
      <w:r w:rsidRPr="004C3FFE">
        <w:rPr>
          <w:b/>
        </w:rPr>
        <w:t>3 HD:</w:t>
      </w:r>
    </w:p>
    <w:p w:rsidR="00C47137" w:rsidRDefault="00C47137" w:rsidP="00C47137">
      <w:pPr>
        <w:pStyle w:val="SubjectSpecification-ContractCzechRadio"/>
      </w:pPr>
    </w:p>
    <w:p w:rsidR="00C47137" w:rsidRDefault="009944C4" w:rsidP="00C47137">
      <w:pPr>
        <w:pStyle w:val="SubjectSpecification-ContractCzechRadio"/>
        <w:ind w:firstLine="284"/>
      </w:pPr>
      <w:r>
        <w:t>I/O karta MADI</w:t>
      </w:r>
    </w:p>
    <w:p w:rsidR="00C47137" w:rsidRDefault="009944C4" w:rsidP="00C47137">
      <w:pPr>
        <w:pStyle w:val="SubjectSpecification-ContractCzechRadio"/>
        <w:ind w:firstLine="284"/>
      </w:pPr>
      <w:r>
        <w:t xml:space="preserve">Nova73 - MADI, 8*SFP – typ </w:t>
      </w:r>
      <w:r w:rsidRPr="00A90A2D">
        <w:t>981/18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C47137" w:rsidRDefault="009944C4" w:rsidP="00C47137">
      <w:pPr>
        <w:pStyle w:val="SubjectSpecification-ContractCzechRadio"/>
        <w:ind w:firstLine="284"/>
      </w:pPr>
      <w:r>
        <w:t>MADI SFP</w:t>
      </w:r>
    </w:p>
    <w:p w:rsidR="00C47137" w:rsidRDefault="009944C4" w:rsidP="00C47137">
      <w:pPr>
        <w:pStyle w:val="SubjectSpecification-ContractCzechRadio"/>
        <w:ind w:firstLine="284"/>
      </w:pPr>
      <w:r w:rsidRPr="00A90A2D">
        <w:t>MADI 1310nm MM LC DualFibre</w:t>
      </w:r>
      <w:r>
        <w:t xml:space="preserve"> – typ </w:t>
      </w:r>
      <w:r w:rsidRPr="00A90A2D">
        <w:t>981/60-80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 ks</w:t>
      </w:r>
    </w:p>
    <w:p w:rsidR="00C47137" w:rsidRDefault="009944C4" w:rsidP="00C47137">
      <w:pPr>
        <w:pStyle w:val="SubjectSpecification-ContractCzechRadio"/>
        <w:ind w:firstLine="284"/>
      </w:pPr>
      <w:r>
        <w:lastRenderedPageBreak/>
        <w:t>I/O karta Ravenna</w:t>
      </w:r>
    </w:p>
    <w:p w:rsidR="00C47137" w:rsidRDefault="009944C4" w:rsidP="00C47137">
      <w:pPr>
        <w:pStyle w:val="SubjectSpecification-ContractCzechRadio"/>
        <w:ind w:firstLine="284"/>
      </w:pPr>
      <w:r w:rsidRPr="000B5FAA">
        <w:t>Nova73 - RAVENNA, 4 x RJ45/SFP</w:t>
      </w:r>
      <w:r>
        <w:t xml:space="preserve"> cages – typ</w:t>
      </w:r>
      <w:r w:rsidRPr="000B5FAA">
        <w:t xml:space="preserve"> 981/61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C47137" w:rsidRDefault="009944C4" w:rsidP="00C47137">
      <w:pPr>
        <w:pStyle w:val="SubjectSpecification-ContractCzechRadio"/>
        <w:ind w:firstLine="284"/>
      </w:pPr>
      <w:r>
        <w:t>Ravenna SFP</w:t>
      </w:r>
    </w:p>
    <w:p w:rsidR="00C47137" w:rsidRDefault="009944C4" w:rsidP="00C47137">
      <w:pPr>
        <w:pStyle w:val="SubjectSpecification-ContractCzechRadio"/>
        <w:ind w:firstLine="284"/>
      </w:pPr>
      <w:r>
        <w:t xml:space="preserve">RAVENNA 1GB/s 850nm MM LC DualFibre – typ </w:t>
      </w:r>
      <w:r w:rsidRPr="000B5FAA">
        <w:t>981/60-10</w:t>
      </w:r>
      <w:r>
        <w:tab/>
      </w:r>
      <w:r>
        <w:tab/>
      </w:r>
      <w:r>
        <w:tab/>
      </w:r>
      <w:r>
        <w:tab/>
      </w:r>
      <w:r w:rsidR="00EF3812">
        <w:t xml:space="preserve">       </w:t>
      </w:r>
      <w:r>
        <w:tab/>
      </w:r>
      <w:r>
        <w:tab/>
        <w:t xml:space="preserve">  </w:t>
      </w:r>
      <w:r>
        <w:tab/>
        <w:t>12 ks</w:t>
      </w:r>
    </w:p>
    <w:p w:rsidR="00C47137" w:rsidRDefault="009944C4" w:rsidP="00C47137">
      <w:pPr>
        <w:pStyle w:val="SubjectSpecification-ContractCzechRadio"/>
        <w:ind w:firstLine="284"/>
      </w:pPr>
      <w:r>
        <w:t>Napájecí zdroj</w:t>
      </w:r>
    </w:p>
    <w:p w:rsidR="00C47137" w:rsidRDefault="009944C4" w:rsidP="00C47137">
      <w:pPr>
        <w:pStyle w:val="SubjectSpecification-ContractCzechRadio"/>
        <w:ind w:firstLine="284"/>
      </w:pPr>
      <w:r w:rsidRPr="000B5FAA">
        <w:t>Nova73 HD - PSU HWS1000-48 for frame 980/02</w:t>
      </w:r>
      <w:r>
        <w:t xml:space="preserve">- typ </w:t>
      </w:r>
      <w:r w:rsidRPr="001D476D">
        <w:t>980/25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C47137" w:rsidRDefault="00C47137" w:rsidP="00C47137">
      <w:pPr>
        <w:pStyle w:val="SubjectSpecification-ContractCzechRadio"/>
        <w:ind w:firstLine="284"/>
      </w:pPr>
    </w:p>
    <w:p w:rsidR="00C47137" w:rsidRDefault="00C47137" w:rsidP="00C47137">
      <w:pPr>
        <w:pStyle w:val="SubjectSpecification-ContractCzechRadio"/>
      </w:pPr>
    </w:p>
    <w:p w:rsidR="00C47137" w:rsidRPr="004C3FFE" w:rsidRDefault="009944C4" w:rsidP="00C47137">
      <w:pPr>
        <w:pStyle w:val="SubjectSpecification-ContractCzechRadio"/>
        <w:ind w:firstLine="284"/>
        <w:rPr>
          <w:b/>
        </w:rPr>
      </w:pPr>
      <w:r>
        <w:rPr>
          <w:b/>
        </w:rPr>
        <w:t>K</w:t>
      </w:r>
      <w:r w:rsidRPr="004C3FFE">
        <w:rPr>
          <w:b/>
        </w:rPr>
        <w:t>omponent</w:t>
      </w:r>
      <w:r>
        <w:rPr>
          <w:b/>
        </w:rPr>
        <w:t>y</w:t>
      </w:r>
      <w:r w:rsidRPr="004C3FFE">
        <w:rPr>
          <w:b/>
        </w:rPr>
        <w:t xml:space="preserve"> LAWO DALLIS</w:t>
      </w:r>
    </w:p>
    <w:p w:rsidR="00C47137" w:rsidRDefault="00C47137" w:rsidP="00C47137">
      <w:pPr>
        <w:pStyle w:val="SubjectSpecification-ContractCzechRadio"/>
        <w:ind w:firstLine="284"/>
      </w:pPr>
    </w:p>
    <w:p w:rsidR="00C47137" w:rsidRDefault="009944C4" w:rsidP="00C47137">
      <w:pPr>
        <w:pStyle w:val="SubjectSpecification-ContractCzechRadio"/>
        <w:ind w:firstLine="284"/>
      </w:pPr>
      <w:r>
        <w:t>DALLIS šasi</w:t>
      </w:r>
    </w:p>
    <w:p w:rsidR="00C47137" w:rsidRDefault="009944C4" w:rsidP="00C47137">
      <w:pPr>
        <w:pStyle w:val="SubjectSpecification-ContractCzechRadio"/>
        <w:ind w:firstLine="284"/>
      </w:pPr>
      <w:r>
        <w:t>DALLIS - Frame 3RU incl. redundant PSUs (incl. dummy plates) – typ</w:t>
      </w:r>
      <w:r w:rsidRPr="00232F44">
        <w:t xml:space="preserve"> 940/30</w:t>
      </w:r>
      <w:r>
        <w:t xml:space="preserve"> </w:t>
      </w:r>
      <w:r>
        <w:tab/>
      </w:r>
      <w:r>
        <w:tab/>
        <w:t>1 ks</w:t>
      </w:r>
    </w:p>
    <w:p w:rsidR="00C47137" w:rsidRDefault="009944C4" w:rsidP="00C47137">
      <w:pPr>
        <w:pStyle w:val="SubjectSpecification-ContractCzechRadio"/>
        <w:ind w:firstLine="284"/>
      </w:pPr>
      <w:r>
        <w:t>Master karta</w:t>
      </w:r>
    </w:p>
    <w:p w:rsidR="00C47137" w:rsidRDefault="009944C4" w:rsidP="00C47137">
      <w:pPr>
        <w:pStyle w:val="SubjectSpecification-ContractCzechRadio"/>
        <w:ind w:firstLine="284"/>
      </w:pPr>
      <w:r w:rsidRPr="000B5FAA">
        <w:t>DALLIS - Ma</w:t>
      </w:r>
      <w:r>
        <w:t xml:space="preserve">ster Card MADI, SFP cage – typ </w:t>
      </w:r>
      <w:r w:rsidRPr="00232F44">
        <w:t>947/22_M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C47137" w:rsidRDefault="009944C4" w:rsidP="00C47137">
      <w:pPr>
        <w:pStyle w:val="SubjectSpecification-ContractCzechRadio"/>
        <w:ind w:firstLine="284"/>
      </w:pPr>
      <w:r>
        <w:t>Ravenna SFP</w:t>
      </w:r>
    </w:p>
    <w:p w:rsidR="00C47137" w:rsidRDefault="009944C4" w:rsidP="00C47137">
      <w:pPr>
        <w:pStyle w:val="SubjectSpecification-ContractCzechRadio"/>
        <w:ind w:firstLine="284"/>
      </w:pPr>
      <w:r>
        <w:t xml:space="preserve">RAVENNA 1GB/s 850nm MM LC DualFibre – typ </w:t>
      </w:r>
      <w:r w:rsidRPr="000B5FAA">
        <w:t>981/60-10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 w:rsidR="00EF3812">
        <w:t xml:space="preserve">      </w:t>
      </w:r>
      <w:r>
        <w:tab/>
        <w:t>1 ks</w:t>
      </w:r>
    </w:p>
    <w:p w:rsidR="00C47137" w:rsidRPr="00A90A2D" w:rsidRDefault="009944C4" w:rsidP="00C47137">
      <w:pPr>
        <w:pStyle w:val="SubjectSpecification-ContractCzechRadio"/>
        <w:ind w:firstLine="284"/>
      </w:pPr>
      <w:r>
        <w:t>Kabelová forma</w:t>
      </w:r>
    </w:p>
    <w:p w:rsidR="00C47137" w:rsidRDefault="009944C4" w:rsidP="00C47137">
      <w:pPr>
        <w:pStyle w:val="SubjectSpecification-ContractCzechRadio"/>
        <w:ind w:firstLine="284"/>
      </w:pPr>
      <w:r w:rsidRPr="00232F44">
        <w:t>DALLIS - Cable Duct</w:t>
      </w:r>
      <w:r>
        <w:t xml:space="preserve"> – typ 940/21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C47137" w:rsidRDefault="009944C4" w:rsidP="00C47137">
      <w:pPr>
        <w:pStyle w:val="SubjectSpecification-ContractCzechRadio"/>
        <w:ind w:firstLine="284"/>
      </w:pPr>
      <w:r>
        <w:t>Digital AES/EBU I/O karta</w:t>
      </w:r>
    </w:p>
    <w:p w:rsidR="00C47137" w:rsidRDefault="009944C4" w:rsidP="00C47137">
      <w:pPr>
        <w:pStyle w:val="SubjectSpecification-ContractCzechRadio"/>
        <w:ind w:firstLine="284"/>
      </w:pPr>
      <w:r w:rsidRPr="000B5FAA">
        <w:t xml:space="preserve">DALLIS </w:t>
      </w:r>
      <w:r>
        <w:t>–</w:t>
      </w:r>
      <w:r w:rsidRPr="000B5FAA">
        <w:t xml:space="preserve"> </w:t>
      </w:r>
      <w:r>
        <w:t xml:space="preserve">AES/EBU digital card – typ </w:t>
      </w:r>
      <w:r w:rsidRPr="00232F44">
        <w:t>947/22_M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ks</w:t>
      </w:r>
    </w:p>
    <w:p w:rsidR="00C47137" w:rsidRDefault="009944C4" w:rsidP="00C47137">
      <w:pPr>
        <w:pStyle w:val="SubjectSpecification-ContractCzechRadio"/>
        <w:ind w:firstLine="284"/>
      </w:pPr>
      <w:r>
        <w:t>Analog line I/O karta</w:t>
      </w:r>
    </w:p>
    <w:p w:rsidR="00C47137" w:rsidRDefault="009944C4" w:rsidP="00C47137">
      <w:pPr>
        <w:pStyle w:val="SubjectSpecification-ContractCzechRadio"/>
        <w:ind w:firstLine="284"/>
      </w:pPr>
      <w:r w:rsidRPr="000B5FAA">
        <w:t xml:space="preserve">DALLIS </w:t>
      </w:r>
      <w:r>
        <w:t>–</w:t>
      </w:r>
      <w:r w:rsidRPr="000B5FAA">
        <w:t xml:space="preserve"> </w:t>
      </w:r>
      <w:r>
        <w:t xml:space="preserve">Analog line card – typ </w:t>
      </w:r>
      <w:r w:rsidRPr="00232F44">
        <w:t>947/22_M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ks</w:t>
      </w:r>
    </w:p>
    <w:p w:rsidR="00C47137" w:rsidRDefault="00C47137">
      <w:pPr>
        <w:pStyle w:val="ListNumber-ContractCzechRadio"/>
        <w:numPr>
          <w:ilvl w:val="0"/>
          <w:numId w:val="0"/>
        </w:numPr>
        <w:jc w:val="both"/>
      </w:pPr>
    </w:p>
    <w:p w:rsidR="00FA5C5C" w:rsidRDefault="009944C4">
      <w:pPr>
        <w:pStyle w:val="ListNumber-ContractCzechRadio"/>
        <w:numPr>
          <w:ilvl w:val="0"/>
          <w:numId w:val="0"/>
        </w:numPr>
        <w:jc w:val="both"/>
      </w:pPr>
      <w:r>
        <w:t>blíže specifikované v příloze této smlouvy (dále společně jako „</w:t>
      </w:r>
      <w:r w:rsidRPr="00AD59BF">
        <w:rPr>
          <w:b/>
        </w:rPr>
        <w:t>zboží</w:t>
      </w:r>
      <w:r>
        <w:t xml:space="preserve">“) a umožnit kupujícímu nabýt vlastnické právo ke zboží; </w:t>
      </w:r>
    </w:p>
    <w:p w:rsidR="00FA5C5C" w:rsidRDefault="009944C4" w:rsidP="00FC6203">
      <w:pPr>
        <w:pStyle w:val="ListNumber-ContractCzechRadio"/>
        <w:numPr>
          <w:ilvl w:val="0"/>
          <w:numId w:val="40"/>
        </w:numPr>
        <w:tabs>
          <w:tab w:val="clear" w:pos="624"/>
          <w:tab w:val="left" w:pos="709"/>
        </w:tabs>
        <w:jc w:val="both"/>
      </w:pPr>
      <w:r w:rsidRPr="00FA5C5C">
        <w:t xml:space="preserve">provést instalaci </w:t>
      </w:r>
      <w:r w:rsidRPr="003F79EF">
        <w:t>HW komponent</w:t>
      </w:r>
      <w:r w:rsidRPr="00FA5C5C">
        <w:t xml:space="preserve"> LAWO NOVA73HD do stávajícího matrixu</w:t>
      </w:r>
      <w:r w:rsidR="008A4351">
        <w:t xml:space="preserve"> (LAWO NOVA72HD Backup)</w:t>
      </w:r>
      <w:r>
        <w:t>;</w:t>
      </w:r>
    </w:p>
    <w:p w:rsidR="00B75324" w:rsidRDefault="009944C4" w:rsidP="00FC6203">
      <w:pPr>
        <w:pStyle w:val="ListNumber-ContractCzechRadio"/>
        <w:numPr>
          <w:ilvl w:val="0"/>
          <w:numId w:val="40"/>
        </w:numPr>
        <w:tabs>
          <w:tab w:val="clear" w:pos="624"/>
          <w:tab w:val="left" w:pos="709"/>
        </w:tabs>
        <w:jc w:val="both"/>
      </w:pPr>
      <w:r w:rsidRPr="00B75324">
        <w:t xml:space="preserve">provést konfiguraci </w:t>
      </w:r>
      <w:r w:rsidRPr="003F79EF">
        <w:t>systému LAWO NOVA</w:t>
      </w:r>
      <w:r w:rsidR="003F79EF">
        <w:t>73</w:t>
      </w:r>
      <w:r w:rsidRPr="003F79EF">
        <w:t>HD</w:t>
      </w:r>
      <w:r w:rsidR="008A4351">
        <w:t xml:space="preserve"> odpovídající rozšíření HW konfigurace</w:t>
      </w:r>
      <w:r>
        <w:t>;</w:t>
      </w:r>
    </w:p>
    <w:p w:rsidR="00B75324" w:rsidRPr="00B75324" w:rsidRDefault="009944C4" w:rsidP="00FC6203">
      <w:pPr>
        <w:pStyle w:val="ListNumber-ContractCzechRadio"/>
        <w:numPr>
          <w:ilvl w:val="0"/>
          <w:numId w:val="40"/>
        </w:numPr>
        <w:tabs>
          <w:tab w:val="clear" w:pos="624"/>
          <w:tab w:val="left" w:pos="709"/>
        </w:tabs>
        <w:jc w:val="both"/>
      </w:pPr>
      <w:r w:rsidRPr="00B75324">
        <w:t xml:space="preserve">provést konfiguraci systému </w:t>
      </w:r>
      <w:r w:rsidRPr="003F79EF">
        <w:t>VSM studio</w:t>
      </w:r>
      <w:r w:rsidR="008A4351">
        <w:t xml:space="preserve"> odpovídající rozšíření konfigurace matrixu LAWO NOVA73HD Backup</w:t>
      </w:r>
      <w:r>
        <w:t>;</w:t>
      </w:r>
    </w:p>
    <w:p w:rsidR="00FA5C5C" w:rsidRPr="00FA5C5C" w:rsidRDefault="009944C4" w:rsidP="003F79EF">
      <w:pPr>
        <w:pStyle w:val="ListNumber-ContractCzechRadio"/>
        <w:numPr>
          <w:ilvl w:val="0"/>
          <w:numId w:val="0"/>
        </w:numPr>
        <w:ind w:left="312" w:hanging="312"/>
        <w:jc w:val="both"/>
      </w:pPr>
      <w:r>
        <w:t>(dále souhrnně také jako „</w:t>
      </w:r>
      <w:r w:rsidRPr="003F79EF">
        <w:rPr>
          <w:b/>
        </w:rPr>
        <w:t>plnění</w:t>
      </w:r>
      <w:r>
        <w:t>“)</w:t>
      </w:r>
    </w:p>
    <w:p w:rsidR="00FA5C5C" w:rsidRDefault="009944C4" w:rsidP="003F79EF">
      <w:pPr>
        <w:pStyle w:val="ListNumber-ContractCzechRadio"/>
        <w:numPr>
          <w:ilvl w:val="0"/>
          <w:numId w:val="38"/>
        </w:numPr>
        <w:tabs>
          <w:tab w:val="clear" w:pos="624"/>
          <w:tab w:val="left" w:pos="284"/>
        </w:tabs>
        <w:ind w:left="284" w:hanging="295"/>
        <w:jc w:val="both"/>
      </w:pPr>
      <w:r>
        <w:t>Předmětem této smlouvy je na straně kupujícího povinnost zaplatit za výše uvedené plnění kupní cenu.</w:t>
      </w:r>
    </w:p>
    <w:p w:rsidR="00FA5C5C" w:rsidRDefault="009944C4" w:rsidP="003F79EF">
      <w:pPr>
        <w:pStyle w:val="ListNumber-ContractCzechRadio"/>
        <w:numPr>
          <w:ilvl w:val="0"/>
          <w:numId w:val="38"/>
        </w:numPr>
        <w:tabs>
          <w:tab w:val="clear" w:pos="624"/>
          <w:tab w:val="left" w:pos="284"/>
        </w:tabs>
        <w:ind w:left="284" w:hanging="295"/>
        <w:jc w:val="both"/>
      </w:pPr>
      <w:r>
        <w:t>Bližší specifikace plnění je uvedena v příloze č. 1 této smlouvy.</w:t>
      </w:r>
    </w:p>
    <w:p w:rsidR="00BA16BB" w:rsidRPr="006D0812" w:rsidRDefault="009944C4" w:rsidP="00BA16BB">
      <w:pPr>
        <w:pStyle w:val="Heading-Number-ContractCzechRadio"/>
      </w:pPr>
      <w:r w:rsidRPr="006D0812">
        <w:t>Místo a doba plnění</w:t>
      </w:r>
    </w:p>
    <w:p w:rsidR="00BA16BB" w:rsidRPr="006D0812" w:rsidRDefault="009944C4" w:rsidP="00A57352">
      <w:pPr>
        <w:pStyle w:val="ListNumber-ContractCzechRadio"/>
        <w:jc w:val="both"/>
      </w:pPr>
      <w:r w:rsidRPr="006D0812">
        <w:t>Místem plnění a odevzdání zboží je</w:t>
      </w:r>
      <w:r w:rsidR="00CD43A0">
        <w:t xml:space="preserve"> sídlo Českého rozhlasu na adrese</w:t>
      </w:r>
      <w:r w:rsidRPr="006D0812">
        <w:t xml:space="preserve"> </w:t>
      </w:r>
      <w:r w:rsidR="00C67384" w:rsidRPr="00BC21B2">
        <w:rPr>
          <w:b/>
        </w:rPr>
        <w:t>Vinohradská 12, 120 99 Praha 2</w:t>
      </w:r>
      <w:r w:rsidR="00CD43A0" w:rsidRPr="00BC21B2">
        <w:rPr>
          <w:b/>
        </w:rPr>
        <w:t>.</w:t>
      </w:r>
    </w:p>
    <w:p w:rsidR="00FA5C5C" w:rsidRDefault="009944C4" w:rsidP="00A57352">
      <w:pPr>
        <w:pStyle w:val="ListNumber-ContractCzechRadio"/>
        <w:jc w:val="both"/>
      </w:pPr>
      <w:r>
        <w:t>Smluvní strany se dohodly na následujících termínech plnění:</w:t>
      </w:r>
    </w:p>
    <w:p w:rsidR="00FA5C5C" w:rsidRDefault="009944C4" w:rsidP="00FC6203">
      <w:pPr>
        <w:pStyle w:val="ListNumber-ContractCzechRadio"/>
        <w:numPr>
          <w:ilvl w:val="0"/>
          <w:numId w:val="41"/>
        </w:numPr>
        <w:tabs>
          <w:tab w:val="clear" w:pos="624"/>
          <w:tab w:val="clear" w:pos="936"/>
          <w:tab w:val="left" w:pos="709"/>
          <w:tab w:val="left" w:pos="993"/>
        </w:tabs>
        <w:ind w:left="709" w:hanging="349"/>
        <w:jc w:val="both"/>
      </w:pPr>
      <w:r>
        <w:t>p</w:t>
      </w:r>
      <w:r w:rsidR="00A11BC0" w:rsidRPr="006D0812">
        <w:t xml:space="preserve">rodávající se zavazuje odevzdat zboží v místě plnění na vlastní náklad nejpozději </w:t>
      </w:r>
      <w:r w:rsidR="00A11BC0" w:rsidRPr="00C67384">
        <w:rPr>
          <w:b/>
        </w:rPr>
        <w:t xml:space="preserve">do </w:t>
      </w:r>
      <w:r w:rsidR="008A4351">
        <w:rPr>
          <w:b/>
        </w:rPr>
        <w:t>6</w:t>
      </w:r>
      <w:r w:rsidR="008A4351" w:rsidRPr="00C67384">
        <w:rPr>
          <w:b/>
        </w:rPr>
        <w:t xml:space="preserve"> </w:t>
      </w:r>
      <w:r w:rsidR="00C67384" w:rsidRPr="00C67384">
        <w:rPr>
          <w:b/>
        </w:rPr>
        <w:t>týdnů</w:t>
      </w:r>
      <w:r w:rsidR="00C67384">
        <w:t xml:space="preserve"> </w:t>
      </w:r>
      <w:r w:rsidR="00C67384" w:rsidRPr="00BC21B2">
        <w:rPr>
          <w:b/>
        </w:rPr>
        <w:t>od účinnosti této smlouvy</w:t>
      </w:r>
      <w:r w:rsidR="006D0812" w:rsidRPr="006D0812">
        <w:rPr>
          <w:rFonts w:cs="Arial"/>
          <w:szCs w:val="20"/>
        </w:rPr>
        <w:t xml:space="preserve">. </w:t>
      </w:r>
      <w:r w:rsidR="00A11BC0" w:rsidRPr="006D0812">
        <w:t xml:space="preserve">Prodávající je povinen </w:t>
      </w:r>
      <w:r w:rsidR="003A1915" w:rsidRPr="006D0812">
        <w:t xml:space="preserve">odevzdání zboží oznámit kupujícímu nejméně </w:t>
      </w:r>
      <w:r w:rsidR="007417F7">
        <w:t>3</w:t>
      </w:r>
      <w:r w:rsidR="003A1915" w:rsidRPr="006D0812">
        <w:t xml:space="preserve"> pracovní dny předem na e-mail </w:t>
      </w:r>
      <w:r w:rsidR="00EE76E0">
        <w:t>zástupce pro věcná jednání kupujícího dle</w:t>
      </w:r>
      <w:r w:rsidR="007905AF">
        <w:t xml:space="preserve"> </w:t>
      </w:r>
      <w:r w:rsidR="003A1915" w:rsidRPr="006D0812">
        <w:t>této smlouvy.</w:t>
      </w:r>
    </w:p>
    <w:p w:rsidR="00BA16BB" w:rsidRDefault="009944C4" w:rsidP="00FC6203">
      <w:pPr>
        <w:pStyle w:val="ListNumber-ContractCzechRadio"/>
        <w:numPr>
          <w:ilvl w:val="0"/>
          <w:numId w:val="41"/>
        </w:numPr>
        <w:tabs>
          <w:tab w:val="clear" w:pos="624"/>
          <w:tab w:val="left" w:pos="709"/>
        </w:tabs>
        <w:jc w:val="both"/>
      </w:pPr>
      <w:r>
        <w:t xml:space="preserve">prodávající se zavazuje provést instalaci zboží </w:t>
      </w:r>
      <w:r w:rsidR="00BC21B2" w:rsidRPr="00FE722B">
        <w:rPr>
          <w:b/>
        </w:rPr>
        <w:t>do</w:t>
      </w:r>
      <w:r w:rsidR="00BC21B2">
        <w:t xml:space="preserve"> </w:t>
      </w:r>
      <w:r w:rsidR="008A4351">
        <w:rPr>
          <w:b/>
        </w:rPr>
        <w:t>8</w:t>
      </w:r>
      <w:r w:rsidR="008A4351" w:rsidRPr="00C67384">
        <w:rPr>
          <w:b/>
        </w:rPr>
        <w:t xml:space="preserve"> týdnů</w:t>
      </w:r>
      <w:r w:rsidR="008A4351">
        <w:t xml:space="preserve"> </w:t>
      </w:r>
      <w:r w:rsidR="008A4351" w:rsidRPr="00BC21B2">
        <w:rPr>
          <w:b/>
        </w:rPr>
        <w:t>od účinnosti této smlouvy</w:t>
      </w:r>
    </w:p>
    <w:p w:rsidR="00B75324" w:rsidRDefault="009944C4" w:rsidP="00FC6203">
      <w:pPr>
        <w:pStyle w:val="ListNumber-ContractCzechRadio"/>
        <w:numPr>
          <w:ilvl w:val="0"/>
          <w:numId w:val="41"/>
        </w:numPr>
        <w:tabs>
          <w:tab w:val="clear" w:pos="624"/>
          <w:tab w:val="left" w:pos="709"/>
        </w:tabs>
        <w:jc w:val="both"/>
      </w:pPr>
      <w:r>
        <w:lastRenderedPageBreak/>
        <w:t xml:space="preserve">prodávající se zavazuje provést konfiguraci systému LAWO NOVA HD </w:t>
      </w:r>
      <w:r w:rsidRPr="00FE722B">
        <w:rPr>
          <w:b/>
        </w:rPr>
        <w:t>do</w:t>
      </w:r>
      <w:r w:rsidR="008A4351">
        <w:t xml:space="preserve"> </w:t>
      </w:r>
      <w:r w:rsidR="008A4351">
        <w:rPr>
          <w:b/>
        </w:rPr>
        <w:t>8</w:t>
      </w:r>
      <w:r w:rsidR="008A4351" w:rsidRPr="00C67384">
        <w:rPr>
          <w:b/>
        </w:rPr>
        <w:t xml:space="preserve"> týdnů</w:t>
      </w:r>
      <w:r w:rsidR="008A4351">
        <w:t xml:space="preserve"> </w:t>
      </w:r>
      <w:r w:rsidR="008A4351" w:rsidRPr="00BC21B2">
        <w:rPr>
          <w:b/>
        </w:rPr>
        <w:t>od účinnosti této smlouvy</w:t>
      </w:r>
    </w:p>
    <w:p w:rsidR="00B75324" w:rsidRDefault="009944C4" w:rsidP="00FC6203">
      <w:pPr>
        <w:pStyle w:val="ListNumber-ContractCzechRadio"/>
        <w:numPr>
          <w:ilvl w:val="0"/>
          <w:numId w:val="41"/>
        </w:numPr>
        <w:tabs>
          <w:tab w:val="clear" w:pos="624"/>
          <w:tab w:val="left" w:pos="709"/>
        </w:tabs>
        <w:jc w:val="both"/>
      </w:pPr>
      <w:r>
        <w:t xml:space="preserve">prodávající se zavazuje provést konfiguraci systému VSM studio </w:t>
      </w:r>
      <w:r w:rsidR="008A4351" w:rsidRPr="00C67384">
        <w:rPr>
          <w:b/>
        </w:rPr>
        <w:t xml:space="preserve">do </w:t>
      </w:r>
      <w:r w:rsidR="008A4351">
        <w:rPr>
          <w:b/>
        </w:rPr>
        <w:t>8</w:t>
      </w:r>
      <w:r w:rsidR="008A4351" w:rsidRPr="00C67384">
        <w:rPr>
          <w:b/>
        </w:rPr>
        <w:t xml:space="preserve"> týdnů</w:t>
      </w:r>
      <w:r w:rsidR="008A4351">
        <w:t xml:space="preserve"> </w:t>
      </w:r>
      <w:r w:rsidR="008A4351" w:rsidRPr="00BC21B2">
        <w:rPr>
          <w:b/>
        </w:rPr>
        <w:t>od účinnosti této smlouvy</w:t>
      </w:r>
      <w:r w:rsidR="008A4351">
        <w:t xml:space="preserve"> </w:t>
      </w:r>
    </w:p>
    <w:p w:rsidR="00FA5C5C" w:rsidRPr="006D0812" w:rsidRDefault="009944C4" w:rsidP="00BC21B2">
      <w:pPr>
        <w:pStyle w:val="ListNumber-ContractCzechRadio"/>
        <w:numPr>
          <w:ilvl w:val="0"/>
          <w:numId w:val="45"/>
        </w:numPr>
        <w:tabs>
          <w:tab w:val="clear" w:pos="624"/>
          <w:tab w:val="left" w:pos="284"/>
        </w:tabs>
        <w:ind w:left="426" w:hanging="426"/>
        <w:jc w:val="both"/>
      </w:pPr>
      <w:r>
        <w:t>Bude-li se prodávající při poskytování plnění nacházet v objektu kupujícího, je povinen dodržovat pravidla bezpečnosti a ochrany zdraví při práci, pravidla požární bezpečnosti a vnitřní předpisy kupujícího, se kterými byl seznámen. Přílohou této smlouvy jsou „Podmínky provádění činností externích osob v objektech ČRo“, které je prodávající povinen dodržovat.</w:t>
      </w:r>
    </w:p>
    <w:p w:rsidR="00BA16BB" w:rsidRPr="006D0812" w:rsidRDefault="009944C4" w:rsidP="00BA16BB">
      <w:pPr>
        <w:pStyle w:val="Heading-Number-ContractCzechRadio"/>
      </w:pPr>
      <w:r w:rsidRPr="006D0812">
        <w:t>Cena zboží a platební podmínky</w:t>
      </w:r>
    </w:p>
    <w:p w:rsidR="00FA5C5C" w:rsidRDefault="009944C4" w:rsidP="00A57352">
      <w:pPr>
        <w:pStyle w:val="ListNumber-ContractCzechRadio"/>
        <w:jc w:val="both"/>
      </w:pPr>
      <w:r>
        <w:t>Celková cena za plnění</w:t>
      </w:r>
      <w:r w:rsidR="00CD43A0">
        <w:t xml:space="preserve"> je určena nabídkou prodávající</w:t>
      </w:r>
      <w:r w:rsidR="00981D6D">
        <w:t>ho ve veřejné zakázce č. j. MR52</w:t>
      </w:r>
      <w:r w:rsidR="00CD43A0">
        <w:t>/2020</w:t>
      </w:r>
      <w:r w:rsidR="00EF1E86" w:rsidRPr="006D0812">
        <w:t xml:space="preserve">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7905AF">
        <w:rPr>
          <w:rFonts w:cs="Arial"/>
          <w:b/>
          <w:szCs w:val="20"/>
        </w:rPr>
        <w:t xml:space="preserve">- </w:t>
      </w:r>
      <w:r w:rsidR="00374750" w:rsidRPr="00366797">
        <w:rPr>
          <w:rFonts w:cs="Arial"/>
          <w:b/>
          <w:szCs w:val="20"/>
        </w:rPr>
        <w:t>[</w:t>
      </w:r>
      <w:r w:rsidR="00374750" w:rsidRPr="00374750">
        <w:rPr>
          <w:rFonts w:cs="Arial"/>
          <w:b/>
          <w:szCs w:val="20"/>
          <w:highlight w:val="yellow"/>
        </w:rPr>
        <w:t>DOPLNIT MĚNU</w:t>
      </w:r>
      <w:r w:rsidR="00374750" w:rsidRPr="00366797">
        <w:rPr>
          <w:rFonts w:cs="Arial"/>
          <w:b/>
          <w:szCs w:val="20"/>
        </w:rPr>
        <w:t>]</w:t>
      </w:r>
      <w:r w:rsidR="00374750" w:rsidRPr="007905AF">
        <w:rPr>
          <w:rFonts w:cs="Arial"/>
          <w:b/>
          <w:szCs w:val="20"/>
        </w:rPr>
        <w:t xml:space="preserve"> </w:t>
      </w:r>
      <w:r w:rsidR="00EF1E86" w:rsidRPr="006D0812">
        <w:t xml:space="preserve">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EF1E86" w:rsidRPr="006D0812">
        <w:t xml:space="preserve">) </w:t>
      </w:r>
      <w:r w:rsidR="00EF1E86" w:rsidRPr="00AD59BF">
        <w:rPr>
          <w:b/>
        </w:rPr>
        <w:t>bez DPH</w:t>
      </w:r>
      <w:r w:rsidR="00EF1E86" w:rsidRPr="006D0812">
        <w:t xml:space="preserve">. </w:t>
      </w:r>
      <w:r w:rsidR="00CD43A0" w:rsidRPr="008E0A2F">
        <w:rPr>
          <w:rFonts w:cs="Arial"/>
        </w:rPr>
        <w:t>Režim DPH bude uplatněn v souladu se zákonem č. 235/2004 Sb., o dani z přidané hodnoty, v platném znění (dále jen „</w:t>
      </w:r>
      <w:r w:rsidR="00CD43A0" w:rsidRPr="008E0A2F">
        <w:rPr>
          <w:rFonts w:cs="Arial"/>
          <w:b/>
        </w:rPr>
        <w:t>ZoDPH</w:t>
      </w:r>
      <w:r w:rsidR="00CD43A0" w:rsidRPr="008E0A2F">
        <w:rPr>
          <w:rFonts w:cs="Arial"/>
        </w:rPr>
        <w:t>“).</w:t>
      </w:r>
      <w:r w:rsidR="00CD43A0">
        <w:rPr>
          <w:rFonts w:cs="Arial"/>
        </w:rPr>
        <w:t xml:space="preserve"> </w:t>
      </w:r>
    </w:p>
    <w:p w:rsidR="00BA16BB" w:rsidRPr="006D0812" w:rsidRDefault="009944C4" w:rsidP="00A57352">
      <w:pPr>
        <w:pStyle w:val="ListNumber-ContractCzechRadio"/>
        <w:jc w:val="both"/>
      </w:pPr>
      <w:r>
        <w:t xml:space="preserve"> </w:t>
      </w:r>
      <w:r w:rsidR="00EE76E0">
        <w:t>Rozpis ceny je uveden v příloze této smlouvy.</w:t>
      </w:r>
    </w:p>
    <w:p w:rsidR="00BA16BB" w:rsidRPr="006D0812" w:rsidRDefault="009944C4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dle předchozího odstavce je konečná a zahrnuje veškeré náklady prodávajícího související s odevzdáním zboží dle této smlouvy (např. doprava zboží do místa odevzdání, zabalení zboží).</w:t>
      </w:r>
    </w:p>
    <w:p w:rsidR="00BA16BB" w:rsidRPr="006D0812" w:rsidRDefault="009944C4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</w:t>
      </w:r>
      <w:r w:rsidR="00DB54A4">
        <w:t>plnění</w:t>
      </w:r>
      <w:r w:rsidR="00DB54A4" w:rsidRPr="006D0812">
        <w:t xml:space="preserve"> </w:t>
      </w:r>
      <w:r w:rsidR="00891DFD" w:rsidRPr="006D0812">
        <w:t xml:space="preserve">kupujícímu dle této smlouvy. </w:t>
      </w:r>
    </w:p>
    <w:p w:rsidR="007417F7" w:rsidRDefault="009944C4" w:rsidP="00A57352">
      <w:pPr>
        <w:pStyle w:val="ListNumber-ContractCzechRadio"/>
        <w:jc w:val="both"/>
      </w:pPr>
      <w:r>
        <w:t>Splatnost faktury činí 24 dnů od data jejího vystavení</w:t>
      </w:r>
      <w:r w:rsidR="00DB54A4">
        <w:t xml:space="preserve"> prodávajícím</w:t>
      </w:r>
      <w:r>
        <w:t xml:space="preserve"> za předpokladu jejího doručení kupujícímu do 3 dnů od data vystavení. V případě pozdějšího doručení faktury kupujícímu činí doba splatnosti faktury 21 dnů ode dne jejího skutečného doručení kupujícímu. </w:t>
      </w:r>
    </w:p>
    <w:p w:rsidR="005D4C3A" w:rsidRPr="006D0812" w:rsidRDefault="009944C4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</w:t>
      </w:r>
      <w:r w:rsidR="00EE76E0">
        <w:t>ého</w:t>
      </w:r>
      <w:r w:rsidR="00606C9E" w:rsidRPr="006D0812">
        <w:t xml:space="preserve">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Pr="006D0812">
        <w:t>.</w:t>
      </w:r>
    </w:p>
    <w:p w:rsidR="005D4C3A" w:rsidRPr="006D0812" w:rsidRDefault="009944C4" w:rsidP="00A57352">
      <w:pPr>
        <w:pStyle w:val="ListNumber-ContractCzechRadio"/>
        <w:jc w:val="both"/>
      </w:pPr>
      <w:r w:rsidRPr="006D0812">
        <w:t xml:space="preserve">Poskytovatel zdanitelného plnění prohlašuje, že není v souladu s § 106a </w:t>
      </w:r>
      <w:r w:rsidR="00AB1E80" w:rsidRPr="00AD59BF">
        <w:t>ZoDPH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D4999" w:rsidRPr="006D0812" w:rsidRDefault="009944C4" w:rsidP="00A57352">
      <w:pPr>
        <w:pStyle w:val="Heading-Number-ContractCzechRadio"/>
      </w:pPr>
      <w:r w:rsidRPr="006D0812">
        <w:t>Vlastnické právo, přechod nebezpečí škody</w:t>
      </w:r>
    </w:p>
    <w:p w:rsidR="00F62186" w:rsidRPr="006D0812" w:rsidRDefault="009944C4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kupujícího okamžikem odevzdání </w:t>
      </w:r>
      <w:r w:rsidR="007905AF">
        <w:t xml:space="preserve">zboží </w:t>
      </w:r>
      <w:r w:rsidRPr="006D0812">
        <w:t xml:space="preserve">kupujícímu (tj. zástupci pro věcná jednání dle této smlouvy nebo jiné </w:t>
      </w:r>
      <w:r w:rsidR="009C5B0E" w:rsidRPr="006D0812">
        <w:t>prokazatelně</w:t>
      </w:r>
      <w:r w:rsidRPr="006D0812">
        <w:t xml:space="preserve"> pověřené osobě). </w:t>
      </w:r>
    </w:p>
    <w:p w:rsidR="00F62186" w:rsidRPr="006D0812" w:rsidRDefault="009944C4" w:rsidP="007905AF">
      <w:pPr>
        <w:pStyle w:val="ListNumber-ContractCzechRadio"/>
        <w:jc w:val="both"/>
      </w:pPr>
      <w:r w:rsidRPr="006D0812">
        <w:lastRenderedPageBreak/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:rsidR="00F62186" w:rsidRPr="006D0812" w:rsidRDefault="009944C4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:rsidR="00F62186" w:rsidRDefault="009944C4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:rsidR="00F91B79" w:rsidRPr="006D0812" w:rsidRDefault="009944C4" w:rsidP="007905AF">
      <w:pPr>
        <w:pStyle w:val="ListLetter-ContractCzechRadio"/>
        <w:jc w:val="both"/>
      </w:pPr>
      <w:r>
        <w:t>provedení instalace a konfigurace</w:t>
      </w:r>
      <w:r w:rsidR="00FC6203">
        <w:t xml:space="preserve"> zboží v prostředí kupujícího</w:t>
      </w:r>
      <w:r>
        <w:t>;</w:t>
      </w:r>
    </w:p>
    <w:p w:rsidR="008D4999" w:rsidRPr="006D0812" w:rsidRDefault="009944C4" w:rsidP="007905AF">
      <w:pPr>
        <w:pStyle w:val="ListLetter-ContractCzechRadio"/>
        <w:jc w:val="both"/>
      </w:pPr>
      <w:r>
        <w:t xml:space="preserve">podpis </w:t>
      </w:r>
      <w:r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F91B79">
        <w:t xml:space="preserve">poskytnutí plnění </w:t>
      </w:r>
      <w:r>
        <w:t>obou smluvních stran.</w:t>
      </w:r>
    </w:p>
    <w:p w:rsidR="008D4999" w:rsidRPr="006D0812" w:rsidRDefault="009944C4" w:rsidP="007905AF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7905AF">
        <w:t xml:space="preserve">z prodávajícího </w:t>
      </w:r>
      <w:r w:rsidRPr="006D0812">
        <w:t xml:space="preserve">na kupujícího současně s nabytím vlastnického práva ke zboží dle předchozího </w:t>
      </w:r>
      <w:r w:rsidR="007905AF">
        <w:t>odstavce tohoto článku smlouvy</w:t>
      </w:r>
      <w:r w:rsidRPr="006D0812">
        <w:t>.</w:t>
      </w:r>
    </w:p>
    <w:p w:rsidR="00B75324" w:rsidRPr="000541EF" w:rsidRDefault="009944C4" w:rsidP="00B75324">
      <w:pPr>
        <w:pStyle w:val="Heading-Number-ContractCzechRadio"/>
      </w:pPr>
      <w:r>
        <w:t xml:space="preserve">Řádné poskytnutí plnění </w:t>
      </w:r>
    </w:p>
    <w:p w:rsidR="00B75324" w:rsidRPr="00594CEC" w:rsidRDefault="009944C4" w:rsidP="00B75324">
      <w:pPr>
        <w:pStyle w:val="ListNumber-ContractCzechRadio"/>
        <w:jc w:val="both"/>
      </w:pPr>
      <w:r w:rsidRPr="006D0812">
        <w:t xml:space="preserve">Smluvní strany potvrdí </w:t>
      </w:r>
      <w:r>
        <w:t>řádné poskytnutí plnění</w:t>
      </w:r>
      <w:r w:rsidRPr="006D0812">
        <w:t xml:space="preserve"> v ujednaném množství, jakosti a provedení podpisem protokolu o </w:t>
      </w:r>
      <w:r>
        <w:t>poskytnutí plnění</w:t>
      </w:r>
      <w:r w:rsidRPr="006D0812">
        <w:t xml:space="preserve">, který tvoří nedílnou součást této smlouvy jako </w:t>
      </w:r>
      <w:r>
        <w:t xml:space="preserve">její </w:t>
      </w:r>
      <w:r w:rsidRPr="006D0812">
        <w:t>příloha a je</w:t>
      </w:r>
      <w:r>
        <w:t xml:space="preserve">hož kopie podepsaná oběma smluvními stranami </w:t>
      </w:r>
      <w:r w:rsidRPr="006D0812">
        <w:t xml:space="preserve">musí být </w:t>
      </w:r>
      <w:r>
        <w:t>přílohou</w:t>
      </w:r>
      <w:r w:rsidRPr="006D0812">
        <w:t xml:space="preserve"> faktury</w:t>
      </w:r>
      <w:r>
        <w:t xml:space="preserve"> </w:t>
      </w:r>
      <w:r w:rsidRPr="006D0812">
        <w:t xml:space="preserve">(dále </w:t>
      </w:r>
      <w:r w:rsidRPr="00594CEC">
        <w:t>jen jako „</w:t>
      </w:r>
      <w:r w:rsidRPr="00754C7B">
        <w:rPr>
          <w:b/>
        </w:rPr>
        <w:t>protokol o poskytnutí plnění</w:t>
      </w:r>
      <w:r w:rsidRPr="00594CEC">
        <w:t xml:space="preserve">“). </w:t>
      </w:r>
    </w:p>
    <w:p w:rsidR="00B75324" w:rsidRPr="00594CEC" w:rsidRDefault="009944C4" w:rsidP="00B75324">
      <w:pPr>
        <w:pStyle w:val="ListNumber-ContractCzechRadio"/>
        <w:jc w:val="both"/>
      </w:pPr>
      <w:r w:rsidRPr="00594CEC">
        <w:t>Kupující je oprávněn odmítnout potvrdit řádné poskytnutí plně</w:t>
      </w:r>
      <w:r>
        <w:t>ní (tj. řádné odevzdání zboží, instalaci či konfiguraci)</w:t>
      </w:r>
      <w:r w:rsidRPr="00594CEC">
        <w:t>, není-li poskytnuté plnění v souladu s touto smlouvou. V takovém případě smluvní strany sepíší protokol o poskytnutí plnění v rozsahu, v jakém došlo ke skutečnému poskytnutí plnění kupujícímu, a ohledně vad plnění uvedou do protokolu skutečnosti, které bránily potvrzení bezvadného plnění, a další důležité okolnosti. Prodávající splnil řádně svou povinnost z této smlouvy až okamžikem poskytnutí plnění bez vad (tj. v množství, jakosti a provedení) dle této smlouvy.</w:t>
      </w:r>
    </w:p>
    <w:p w:rsidR="00B75324" w:rsidRDefault="009944C4" w:rsidP="00B75324">
      <w:pPr>
        <w:pStyle w:val="ListNumber-ContractCzechRadio"/>
        <w:jc w:val="both"/>
      </w:pPr>
      <w:r w:rsidRPr="00594CEC">
        <w:t xml:space="preserve">Smluvní strany v protokolu o poskytnutí plnění dále uvedou, jaké vady či nedodělky plnění vykazuje a kupující určí lhůtu k odstranění těchto vad či nedodělků, která však nesmí být delší než 15 dní. </w:t>
      </w:r>
    </w:p>
    <w:p w:rsidR="00B75324" w:rsidRPr="00594CEC" w:rsidRDefault="009944C4" w:rsidP="00B75324">
      <w:pPr>
        <w:pStyle w:val="ListNumber-ContractCzechRadio"/>
        <w:jc w:val="both"/>
      </w:pPr>
      <w:r w:rsidRPr="00594CEC">
        <w:t>Kupující je oprávněn požadovat před podpisem protokolu o poskytnutí plnění provedení zkoušky funkčnosti plnění prodávajícím. Má-li být řádné poskytnutí plnění prokázáno provedením ujednaných zkoušek, považuje se plnění za řádně poskytnuté až úspěšným provedením těchto zkoušek.</w:t>
      </w:r>
    </w:p>
    <w:p w:rsidR="00B75324" w:rsidRPr="006D0812" w:rsidRDefault="009944C4" w:rsidP="00B75324">
      <w:pPr>
        <w:pStyle w:val="ListNumber-ContractCzechRadio"/>
        <w:jc w:val="both"/>
      </w:pPr>
      <w:r w:rsidRPr="00594CEC">
        <w:t>Prodávající splnil řádně svou povinnost z této smlouvy až okamžikem poskytnutí kompletního plnění bez vad a nedodělků, pokud se smluvní strany písemně nedohodnou jinak.</w:t>
      </w:r>
    </w:p>
    <w:p w:rsidR="00A11BC0" w:rsidRPr="006D0812" w:rsidRDefault="009944C4" w:rsidP="00A11BC0">
      <w:pPr>
        <w:pStyle w:val="Heading-Number-ContractCzechRadio"/>
      </w:pPr>
      <w:r w:rsidRPr="006D0812">
        <w:t>Jakost zboží a záruka</w:t>
      </w:r>
    </w:p>
    <w:p w:rsidR="00A11BC0" w:rsidRPr="006D0812" w:rsidRDefault="009944C4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:rsidR="00540F2C" w:rsidRPr="006D0812" w:rsidRDefault="009944C4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BC21B2">
        <w:rPr>
          <w:b/>
        </w:rPr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:rsidR="00AD3095" w:rsidRPr="006D0812" w:rsidRDefault="009944C4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7417F7">
        <w:t>10</w:t>
      </w:r>
      <w:r w:rsidRPr="006D0812">
        <w:t xml:space="preserve"> dní od jejího </w:t>
      </w:r>
      <w:r w:rsidR="008D7C03">
        <w:t>oznámení</w:t>
      </w:r>
      <w:r w:rsidRPr="006D0812">
        <w:t xml:space="preserve"> kupujícím. V případě, že bude prodávající v prodlení s výměnou zboží za nové</w:t>
      </w:r>
      <w:r w:rsidR="005264A9" w:rsidRPr="006D0812">
        <w:t xml:space="preserve"> nebo dodáním chybějícího </w:t>
      </w:r>
      <w:r w:rsidR="005264A9" w:rsidRPr="006D0812">
        <w:lastRenderedPageBreak/>
        <w:t>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:rsidR="00AD3095" w:rsidRPr="006D0812" w:rsidRDefault="009944C4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:rsidR="008D1F83" w:rsidRPr="006D0812" w:rsidRDefault="009944C4" w:rsidP="008D1F83">
      <w:pPr>
        <w:pStyle w:val="Heading-Number-ContractCzechRadio"/>
      </w:pPr>
      <w:r w:rsidRPr="006D0812">
        <w:t>Změny smlouvy</w:t>
      </w:r>
    </w:p>
    <w:p w:rsidR="008D1F83" w:rsidRPr="006D0812" w:rsidRDefault="009944C4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:rsidR="008D1F83" w:rsidRPr="006D0812" w:rsidRDefault="009944C4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D0812" w:rsidRDefault="009944C4" w:rsidP="00A11BC0">
      <w:pPr>
        <w:pStyle w:val="Heading-Number-ContractCzechRadio"/>
      </w:pPr>
      <w:r w:rsidRPr="006D0812">
        <w:t>Sankce, zánik smlouvy</w:t>
      </w:r>
    </w:p>
    <w:p w:rsidR="001C316E" w:rsidRPr="007417F7" w:rsidRDefault="009944C4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zaplatit kupujícímu smluvní pokutu ve výši </w:t>
      </w:r>
      <w:r w:rsidR="00DB54A4">
        <w:t>1</w:t>
      </w:r>
      <w:r w:rsidR="00AD59BF">
        <w:t>.</w:t>
      </w:r>
      <w:r w:rsidR="00DB54A4">
        <w:t>000,- Kč</w:t>
      </w:r>
      <w:r w:rsidR="00FC6203">
        <w:t xml:space="preserve"> </w:t>
      </w:r>
      <w:r w:rsidRPr="006D0812">
        <w:t xml:space="preserve">za každý </w:t>
      </w:r>
      <w:r w:rsidR="007417F7">
        <w:t xml:space="preserve">započatý </w:t>
      </w:r>
      <w:r w:rsidRPr="006D0812">
        <w:t>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:rsidR="007417F7" w:rsidRPr="007417F7" w:rsidRDefault="009944C4" w:rsidP="007417F7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 xml:space="preserve"> vyřízením reklamace </w:t>
      </w:r>
      <w:r w:rsidRPr="006D0812">
        <w:t xml:space="preserve">zboží, zavazuje se zaplatit kupujícímu smluvní pokutu ve výši </w:t>
      </w:r>
      <w:r w:rsidR="00DB54A4">
        <w:t>1</w:t>
      </w:r>
      <w:r w:rsidR="00AD59BF">
        <w:t>.</w:t>
      </w:r>
      <w:r w:rsidR="00DB54A4">
        <w:t>000,-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:rsidR="00546A76" w:rsidRPr="00CF2EDD" w:rsidRDefault="009944C4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="00EE76E0">
        <w:t xml:space="preserve">výši 0,05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7417F7">
        <w:t xml:space="preserve">započatý </w:t>
      </w:r>
      <w:r w:rsidRPr="00CF2EDD">
        <w:t xml:space="preserve">den prodlení. </w:t>
      </w:r>
    </w:p>
    <w:p w:rsidR="001C316E" w:rsidRPr="006D0812" w:rsidRDefault="009944C4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:rsidR="001C316E" w:rsidRPr="006D0812" w:rsidRDefault="009944C4" w:rsidP="001C316E">
      <w:pPr>
        <w:pStyle w:val="ListLetter-ContractCzechRadio"/>
        <w:rPr>
          <w:b/>
        </w:rPr>
      </w:pPr>
      <w:r w:rsidRPr="006D0812">
        <w:t>v případě prodlení prodávajícího s </w:t>
      </w:r>
      <w:r w:rsidR="00FC6203">
        <w:t>poskytnutím plnění</w:t>
      </w:r>
      <w:r w:rsidRPr="006D0812">
        <w:t xml:space="preserve"> nebo jeho části o více </w:t>
      </w:r>
      <w:r w:rsidR="008D7C03">
        <w:t>než</w:t>
      </w:r>
      <w:r w:rsidRPr="006D0812">
        <w:t xml:space="preserve"> 30 dní</w:t>
      </w:r>
      <w:r w:rsidR="00FB6736">
        <w:t>;</w:t>
      </w:r>
      <w:r w:rsidRPr="006D0812">
        <w:t xml:space="preserve"> </w:t>
      </w:r>
    </w:p>
    <w:p w:rsidR="00043DF0" w:rsidRPr="006D0812" w:rsidRDefault="009944C4" w:rsidP="00AD59BF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>v případě prodlení s odstraněním vady</w:t>
      </w:r>
      <w:r w:rsidR="00FC6203">
        <w:rPr>
          <w:rFonts w:eastAsia="Times New Roman" w:cs="Arial"/>
          <w:bCs/>
          <w:kern w:val="32"/>
          <w:szCs w:val="20"/>
        </w:rPr>
        <w:t xml:space="preserve"> plnění </w:t>
      </w:r>
      <w:r w:rsidRPr="006D0812">
        <w:rPr>
          <w:rFonts w:eastAsia="Times New Roman" w:cs="Arial"/>
          <w:bCs/>
          <w:kern w:val="32"/>
          <w:szCs w:val="20"/>
        </w:rPr>
        <w:t xml:space="preserve">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:rsidR="00043DF0" w:rsidRPr="006D0812" w:rsidRDefault="009944C4" w:rsidP="00043DF0">
      <w:pPr>
        <w:pStyle w:val="ListLetter-ContractCzechRadio"/>
        <w:rPr>
          <w:b/>
        </w:rPr>
      </w:pPr>
      <w:r w:rsidRPr="006D0812">
        <w:t>v případě, že se u více jak 5% kusů zboží projeví vady</w:t>
      </w:r>
      <w:r w:rsidR="00FB6736">
        <w:t>;</w:t>
      </w:r>
      <w:r w:rsidRPr="006D0812">
        <w:t xml:space="preserve"> </w:t>
      </w:r>
    </w:p>
    <w:p w:rsidR="00A11BC0" w:rsidRPr="006D0812" w:rsidRDefault="009944C4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:rsidR="00043DF0" w:rsidRPr="006D0812" w:rsidRDefault="009944C4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A11BC0" w:rsidRPr="006D0812" w:rsidRDefault="009944C4" w:rsidP="00A11BC0">
      <w:pPr>
        <w:pStyle w:val="Heading-Number-ContractCzechRadio"/>
      </w:pPr>
      <w:r w:rsidRPr="006D0812">
        <w:t>Závěrečná ustanovení</w:t>
      </w:r>
    </w:p>
    <w:p w:rsidR="00C42714" w:rsidRPr="006D0812" w:rsidRDefault="009944C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</w:t>
      </w:r>
      <w:r w:rsidR="00CF2B57">
        <w:t xml:space="preserve"> jejího</w:t>
      </w:r>
      <w:r>
        <w:t xml:space="preserve">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EE76E0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9944C4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DB54A4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9944C4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:rsidR="00043DF0" w:rsidRPr="006D0812" w:rsidRDefault="009944C4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lastRenderedPageBreak/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:rsidR="00A820DE" w:rsidRDefault="009944C4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:rsidR="00BE6222" w:rsidRPr="006D0812" w:rsidRDefault="009944C4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:rsidR="00856B46" w:rsidRPr="007417F7" w:rsidRDefault="009944C4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 w:rsidR="007417F7">
        <w:rPr>
          <w:rFonts w:cs="Arial"/>
          <w:szCs w:val="20"/>
        </w:rPr>
        <w:t xml:space="preserve">kupujícím </w:t>
      </w:r>
      <w:r w:rsidRPr="007417F7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>
        <w:rPr>
          <w:rFonts w:cs="Arial"/>
          <w:szCs w:val="20"/>
        </w:rPr>
        <w:t>kupujícímu</w:t>
      </w:r>
      <w:r w:rsidRPr="007417F7">
        <w:rPr>
          <w:rFonts w:cs="Arial"/>
          <w:szCs w:val="20"/>
        </w:rPr>
        <w:t xml:space="preserve"> potvrzení o uveřejnění této smlouvy bez zbytečného odkladu. Tento </w:t>
      </w:r>
      <w:r w:rsidR="008D7C03" w:rsidRPr="007417F7">
        <w:rPr>
          <w:rFonts w:cs="Arial"/>
          <w:szCs w:val="20"/>
        </w:rPr>
        <w:t>odstavec</w:t>
      </w:r>
      <w:r w:rsidRPr="007417F7">
        <w:rPr>
          <w:rFonts w:cs="Arial"/>
          <w:szCs w:val="20"/>
        </w:rPr>
        <w:t xml:space="preserve"> je samostatnou dohodou smluvních stran oddělitelnou od ostatních ustanovení smlouvy.</w:t>
      </w:r>
    </w:p>
    <w:p w:rsidR="00856B46" w:rsidRPr="00856B46" w:rsidRDefault="00856B46" w:rsidP="00856B46">
      <w:pPr>
        <w:ind w:left="312"/>
        <w:jc w:val="both"/>
        <w:rPr>
          <w:rFonts w:cs="Arial"/>
          <w:szCs w:val="20"/>
        </w:rPr>
      </w:pPr>
    </w:p>
    <w:p w:rsidR="00043DF0" w:rsidRPr="006D0812" w:rsidRDefault="009944C4" w:rsidP="00043DF0">
      <w:pPr>
        <w:pStyle w:val="ListNumber-ContractCzechRadio"/>
      </w:pPr>
      <w:r w:rsidRPr="006D0812">
        <w:t>Nedílnou součástí této smlouvy je její:</w:t>
      </w:r>
    </w:p>
    <w:p w:rsidR="005E67B4" w:rsidRDefault="009944C4" w:rsidP="00E53743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D57F2">
        <w:t xml:space="preserve"> č. 1</w:t>
      </w:r>
      <w:r>
        <w:t xml:space="preserve">: </w:t>
      </w:r>
      <w:r w:rsidR="004D57F2">
        <w:t>Specifikace zboží</w:t>
      </w:r>
      <w:r w:rsidR="00B75324">
        <w:t>;</w:t>
      </w:r>
    </w:p>
    <w:p w:rsidR="004D57F2" w:rsidRDefault="009944C4" w:rsidP="00E53743">
      <w:pPr>
        <w:pStyle w:val="ListNumber-ContractCzechRadio"/>
        <w:numPr>
          <w:ilvl w:val="0"/>
          <w:numId w:val="0"/>
        </w:numPr>
        <w:ind w:left="312"/>
      </w:pPr>
      <w:r>
        <w:t>Příloha č. 2</w:t>
      </w:r>
      <w:r w:rsidR="008F561E">
        <w:t>: Cenová nabídka prodávajícího</w:t>
      </w:r>
      <w:r w:rsidR="00B75324">
        <w:t>;</w:t>
      </w:r>
    </w:p>
    <w:p w:rsidR="00B75324" w:rsidRDefault="009944C4" w:rsidP="00BC21B2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F91B79">
        <w:t>3</w:t>
      </w:r>
      <w:r>
        <w:t>: Protokol o poskytnutí plnění;</w:t>
      </w:r>
    </w:p>
    <w:p w:rsidR="00B75324" w:rsidRPr="00B75324" w:rsidRDefault="009944C4" w:rsidP="00BC21B2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F91B79">
        <w:t>4</w:t>
      </w:r>
      <w:r>
        <w:t xml:space="preserve">: </w:t>
      </w:r>
      <w:r w:rsidRPr="004545D6">
        <w:t>Podmínky provádění činností externích osob v objektech ČRo</w:t>
      </w:r>
      <w:r>
        <w:t>.</w:t>
      </w:r>
    </w:p>
    <w:p w:rsidR="008D7C03" w:rsidRPr="006D0812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94171" w:rsidTr="008D7C03">
        <w:trPr>
          <w:jc w:val="center"/>
        </w:trPr>
        <w:tc>
          <w:tcPr>
            <w:tcW w:w="3974" w:type="dxa"/>
          </w:tcPr>
          <w:p w:rsidR="008D7C03" w:rsidRPr="006D0812" w:rsidRDefault="009944C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8D7C03" w:rsidRPr="006D0812" w:rsidRDefault="009944C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="007417F7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094171" w:rsidTr="008D7C03">
        <w:trPr>
          <w:jc w:val="center"/>
        </w:trPr>
        <w:tc>
          <w:tcPr>
            <w:tcW w:w="3974" w:type="dxa"/>
          </w:tcPr>
          <w:p w:rsidR="008D7C03" w:rsidRDefault="009944C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:rsidR="008D7C03" w:rsidRPr="008D7C03" w:rsidRDefault="009944C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6D0812" w:rsidRDefault="009944C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8D7C03" w:rsidRDefault="009944C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:rsidR="008D7C03" w:rsidRPr="008D7C03" w:rsidRDefault="009944C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9944C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Default="00F6014B" w:rsidP="00881C56"/>
    <w:p w:rsidR="005F39DE" w:rsidRDefault="005F39DE" w:rsidP="00881C56"/>
    <w:p w:rsidR="00546A76" w:rsidRPr="008D7C03" w:rsidRDefault="009944C4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546A76" w:rsidRDefault="00546A76" w:rsidP="0006458B">
      <w:pPr>
        <w:pStyle w:val="SubjectName-ContractCzechRadio"/>
        <w:jc w:val="center"/>
      </w:pPr>
    </w:p>
    <w:p w:rsidR="00C67384" w:rsidRDefault="009944C4" w:rsidP="00C67384">
      <w:pPr>
        <w:pStyle w:val="SubjectName-ContractCzechRadio"/>
        <w:jc w:val="center"/>
      </w:pPr>
      <w:r w:rsidRPr="006D0812">
        <w:t>PŘÍLOHA</w:t>
      </w:r>
      <w:r w:rsidR="008F561E">
        <w:t xml:space="preserve"> č. 1</w:t>
      </w:r>
      <w:r>
        <w:t xml:space="preserve"> – </w:t>
      </w:r>
      <w:r w:rsidR="008F561E">
        <w:t>SPECIFIKACE ZBOŽÍ</w:t>
      </w:r>
    </w:p>
    <w:p w:rsidR="00A90A2D" w:rsidRDefault="00A90A2D" w:rsidP="00A90A2D">
      <w:pPr>
        <w:pStyle w:val="SubjectSpecification-ContractCzechRadio"/>
      </w:pPr>
    </w:p>
    <w:p w:rsidR="00A90A2D" w:rsidRDefault="00A90A2D" w:rsidP="00A90A2D">
      <w:pPr>
        <w:pStyle w:val="SubjectSpecification-ContractCzechRadio"/>
      </w:pPr>
    </w:p>
    <w:p w:rsidR="00A90A2D" w:rsidRDefault="009944C4" w:rsidP="00A90A2D">
      <w:pPr>
        <w:pStyle w:val="SubjectSpecification-ContractCzechRadio"/>
      </w:pPr>
      <w:r>
        <w:t>Pře</w:t>
      </w:r>
      <w:r w:rsidR="008F561E">
        <w:t>d</w:t>
      </w:r>
      <w:r>
        <w:t xml:space="preserve">mětem kupní smlouvy je dodávka a instalace rozšíření technologie přepojovače LAWO NOVA73HD v Českém rozhlase v následujícím </w:t>
      </w:r>
      <w:r w:rsidR="00232F44">
        <w:t>rozsahu a technické specifikaci</w:t>
      </w:r>
      <w:r>
        <w:t>:</w:t>
      </w:r>
    </w:p>
    <w:p w:rsidR="00A90A2D" w:rsidRDefault="00A90A2D" w:rsidP="00A90A2D">
      <w:pPr>
        <w:pStyle w:val="SubjectSpecification-ContractCzechRadio"/>
      </w:pPr>
    </w:p>
    <w:p w:rsidR="00A90A2D" w:rsidRPr="004C3FFE" w:rsidRDefault="009944C4" w:rsidP="00A90A2D">
      <w:pPr>
        <w:pStyle w:val="SubjectSpecification-ContractCzechRadio"/>
        <w:rPr>
          <w:b/>
        </w:rPr>
      </w:pPr>
      <w:r w:rsidRPr="004C3FFE">
        <w:rPr>
          <w:b/>
        </w:rPr>
        <w:t>Do</w:t>
      </w:r>
      <w:r w:rsidR="008F561E">
        <w:rPr>
          <w:b/>
        </w:rPr>
        <w:t>dávka komponent LAWO NOVA H3 HD</w:t>
      </w:r>
      <w:r w:rsidRPr="004C3FFE">
        <w:rPr>
          <w:b/>
        </w:rPr>
        <w:t>:</w:t>
      </w:r>
    </w:p>
    <w:p w:rsidR="00A90A2D" w:rsidRDefault="00A90A2D" w:rsidP="00A90A2D">
      <w:pPr>
        <w:pStyle w:val="SubjectSpecification-ContractCzechRadio"/>
      </w:pPr>
    </w:p>
    <w:p w:rsidR="000B5FAA" w:rsidRDefault="009944C4" w:rsidP="00A90A2D">
      <w:pPr>
        <w:pStyle w:val="SubjectSpecification-ContractCzechRadio"/>
      </w:pPr>
      <w:r>
        <w:t>I/O karta MADI</w:t>
      </w:r>
    </w:p>
    <w:p w:rsidR="00A90A2D" w:rsidRDefault="009944C4" w:rsidP="00A90A2D">
      <w:pPr>
        <w:pStyle w:val="SubjectSpecification-ContractCzechRadio"/>
      </w:pPr>
      <w:r>
        <w:t xml:space="preserve">Nova73 - MADI, 8*SFP – typ </w:t>
      </w:r>
      <w:r w:rsidRPr="00A90A2D">
        <w:t>981/18</w:t>
      </w:r>
      <w:r>
        <w:t xml:space="preserve"> </w:t>
      </w:r>
      <w:r>
        <w:tab/>
      </w:r>
      <w:r>
        <w:tab/>
      </w:r>
      <w:r>
        <w:tab/>
      </w:r>
      <w:r>
        <w:tab/>
      </w:r>
      <w:r w:rsidR="000B5FAA">
        <w:tab/>
      </w:r>
      <w:r w:rsidR="000B5FAA">
        <w:tab/>
      </w:r>
      <w:r w:rsidR="000B5FAA">
        <w:tab/>
      </w:r>
      <w:r w:rsidR="000B5FAA">
        <w:tab/>
      </w:r>
      <w:r w:rsidR="000B5FAA">
        <w:tab/>
      </w:r>
      <w:r w:rsidR="000B5FAA"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>
        <w:t>2 ks</w:t>
      </w:r>
    </w:p>
    <w:p w:rsidR="000B5FAA" w:rsidRDefault="009944C4" w:rsidP="00A90A2D">
      <w:pPr>
        <w:pStyle w:val="SubjectSpecification-ContractCzechRadio"/>
      </w:pPr>
      <w:r>
        <w:t>MADI SFP</w:t>
      </w:r>
    </w:p>
    <w:p w:rsidR="00A90A2D" w:rsidRDefault="009944C4" w:rsidP="00A90A2D">
      <w:pPr>
        <w:pStyle w:val="SubjectSpecification-ContractCzechRadio"/>
      </w:pPr>
      <w:r w:rsidRPr="00A90A2D">
        <w:t>MADI 1310nm MM LC DualFibre</w:t>
      </w:r>
      <w:r>
        <w:t xml:space="preserve"> – typ </w:t>
      </w:r>
      <w:r w:rsidRPr="00A90A2D">
        <w:t>981/60-80</w:t>
      </w:r>
      <w:r>
        <w:tab/>
      </w:r>
      <w:r>
        <w:tab/>
      </w:r>
      <w:r>
        <w:tab/>
      </w:r>
      <w:r w:rsidR="000B5FAA">
        <w:tab/>
      </w:r>
      <w:r w:rsidR="000B5FAA">
        <w:tab/>
      </w:r>
      <w:r w:rsidR="000B5FAA">
        <w:tab/>
      </w:r>
      <w:r w:rsidR="000B5FAA"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>
        <w:t>20 ks</w:t>
      </w:r>
    </w:p>
    <w:p w:rsidR="000B5FAA" w:rsidRDefault="009944C4" w:rsidP="00A90A2D">
      <w:pPr>
        <w:pStyle w:val="SubjectSpecification-ContractCzechRadio"/>
      </w:pPr>
      <w:r>
        <w:t>I/O karta Ravenna</w:t>
      </w:r>
    </w:p>
    <w:p w:rsidR="00A90A2D" w:rsidRDefault="009944C4" w:rsidP="00A90A2D">
      <w:pPr>
        <w:pStyle w:val="SubjectSpecification-ContractCzechRadio"/>
      </w:pPr>
      <w:r w:rsidRPr="000B5FAA">
        <w:t>Nova73 - RAVENNA, 4 x RJ45/SFP</w:t>
      </w:r>
      <w:r>
        <w:t xml:space="preserve"> cages – typ</w:t>
      </w:r>
      <w:r w:rsidRPr="000B5FAA">
        <w:t xml:space="preserve"> 981/61</w:t>
      </w:r>
      <w:r>
        <w:tab/>
      </w:r>
      <w:r>
        <w:tab/>
      </w:r>
      <w:r>
        <w:tab/>
      </w:r>
      <w:r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>
        <w:tab/>
        <w:t>2 ks</w:t>
      </w:r>
    </w:p>
    <w:p w:rsidR="000B5FAA" w:rsidRDefault="009944C4" w:rsidP="00A90A2D">
      <w:pPr>
        <w:pStyle w:val="SubjectSpecification-ContractCzechRadio"/>
      </w:pPr>
      <w:r>
        <w:t>Ravenna SFP</w:t>
      </w:r>
    </w:p>
    <w:p w:rsidR="000B5FAA" w:rsidRDefault="009944C4" w:rsidP="000B5FAA">
      <w:pPr>
        <w:pStyle w:val="SubjectSpecification-ContractCzechRadio"/>
      </w:pPr>
      <w:r>
        <w:t xml:space="preserve">RAVENNA 1GB/s 850nm MM LC DualFibre – typ </w:t>
      </w:r>
      <w:r w:rsidRPr="000B5FAA">
        <w:t>981/60-10</w:t>
      </w:r>
      <w:r>
        <w:tab/>
      </w:r>
      <w:r>
        <w:tab/>
      </w:r>
      <w:r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>
        <w:t>12 ks</w:t>
      </w:r>
    </w:p>
    <w:p w:rsidR="000B5FAA" w:rsidRDefault="009944C4" w:rsidP="000B5FAA">
      <w:pPr>
        <w:pStyle w:val="SubjectSpecification-ContractCzechRadio"/>
      </w:pPr>
      <w:r>
        <w:t>Napájecí zdroj</w:t>
      </w:r>
    </w:p>
    <w:p w:rsidR="000B5FAA" w:rsidRDefault="009944C4" w:rsidP="000B5FAA">
      <w:pPr>
        <w:pStyle w:val="SubjectSpecification-ContractCzechRadio"/>
      </w:pPr>
      <w:r w:rsidRPr="000B5FAA">
        <w:t>Nova73 HD - PSU HWS1000-48 for frame 980/02</w:t>
      </w:r>
      <w:r w:rsidR="001D476D">
        <w:t xml:space="preserve">- typ </w:t>
      </w:r>
      <w:r w:rsidR="001D476D" w:rsidRPr="001D476D">
        <w:t>980/25</w:t>
      </w:r>
      <w:r>
        <w:tab/>
      </w:r>
      <w:r>
        <w:tab/>
      </w:r>
      <w:r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>
        <w:t>1 ks</w:t>
      </w:r>
    </w:p>
    <w:p w:rsidR="000B5FAA" w:rsidRDefault="000B5FAA" w:rsidP="000B5FAA">
      <w:pPr>
        <w:pStyle w:val="SubjectSpecification-ContractCzechRadio"/>
      </w:pPr>
    </w:p>
    <w:p w:rsidR="000B5FAA" w:rsidRDefault="000B5FAA" w:rsidP="000B5FAA">
      <w:pPr>
        <w:pStyle w:val="SubjectSpecification-ContractCzechRadio"/>
      </w:pPr>
    </w:p>
    <w:p w:rsidR="000B5FAA" w:rsidRPr="004C3FFE" w:rsidRDefault="009944C4" w:rsidP="000B5FAA">
      <w:pPr>
        <w:pStyle w:val="SubjectSpecification-ContractCzechRadio"/>
        <w:rPr>
          <w:b/>
        </w:rPr>
      </w:pPr>
      <w:r w:rsidRPr="004C3FFE">
        <w:rPr>
          <w:b/>
        </w:rPr>
        <w:t>Dodávka komponent LAWO DALLIS</w:t>
      </w:r>
    </w:p>
    <w:p w:rsidR="000B5FAA" w:rsidRDefault="000B5FAA" w:rsidP="000B5FAA">
      <w:pPr>
        <w:pStyle w:val="SubjectSpecification-ContractCzechRadio"/>
      </w:pPr>
    </w:p>
    <w:p w:rsidR="000B5FAA" w:rsidRDefault="009944C4" w:rsidP="000B5FAA">
      <w:pPr>
        <w:pStyle w:val="SubjectSpecification-ContractCzechRadio"/>
      </w:pPr>
      <w:r>
        <w:t>DALLIS šasi</w:t>
      </w:r>
    </w:p>
    <w:p w:rsidR="000B5FAA" w:rsidRDefault="009944C4" w:rsidP="000B5FAA">
      <w:pPr>
        <w:pStyle w:val="SubjectSpecification-ContractCzechRadio"/>
      </w:pPr>
      <w:r>
        <w:t>DALLIS - Frame 3RU incl. redundant PSUs (incl. dummy plates)</w:t>
      </w:r>
      <w:r w:rsidR="00232F44">
        <w:t xml:space="preserve"> – typ</w:t>
      </w:r>
      <w:r w:rsidR="00232F44" w:rsidRPr="00232F44">
        <w:t xml:space="preserve"> 940/30</w:t>
      </w:r>
      <w:r w:rsidR="00232F44">
        <w:t xml:space="preserve"> </w:t>
      </w:r>
      <w:r>
        <w:tab/>
      </w:r>
      <w:r>
        <w:tab/>
        <w:t>1 ks</w:t>
      </w:r>
    </w:p>
    <w:p w:rsidR="000B5FAA" w:rsidRDefault="009944C4" w:rsidP="000B5FAA">
      <w:pPr>
        <w:pStyle w:val="SubjectSpecification-ContractCzechRadio"/>
      </w:pPr>
      <w:r>
        <w:t>Master karta</w:t>
      </w:r>
    </w:p>
    <w:p w:rsidR="000B5FAA" w:rsidRDefault="009944C4" w:rsidP="000B5FAA">
      <w:pPr>
        <w:pStyle w:val="SubjectSpecification-ContractCzechRadio"/>
      </w:pPr>
      <w:r w:rsidRPr="000B5FAA">
        <w:t>DALLIS - Ma</w:t>
      </w:r>
      <w:r w:rsidR="00232F44">
        <w:t xml:space="preserve">ster Card MADI, SFP cage – typ </w:t>
      </w:r>
      <w:r w:rsidR="00232F44" w:rsidRPr="00232F44">
        <w:t>947/22_M</w:t>
      </w:r>
      <w:r w:rsidR="00232F44"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 w:rsidR="00232F44">
        <w:tab/>
      </w:r>
      <w:r w:rsidR="008447B6">
        <w:t>1</w:t>
      </w:r>
      <w:r w:rsidR="00232F44">
        <w:t xml:space="preserve"> ks</w:t>
      </w:r>
    </w:p>
    <w:p w:rsidR="00232F44" w:rsidRDefault="009944C4" w:rsidP="00232F44">
      <w:pPr>
        <w:pStyle w:val="SubjectSpecification-ContractCzechRadio"/>
      </w:pPr>
      <w:r>
        <w:t>Ravenna SFP</w:t>
      </w:r>
    </w:p>
    <w:p w:rsidR="00232F44" w:rsidRDefault="009944C4" w:rsidP="00232F44">
      <w:pPr>
        <w:pStyle w:val="SubjectSpecification-ContractCzechRadio"/>
      </w:pPr>
      <w:r>
        <w:t xml:space="preserve">RAVENNA 1GB/s 850nm MM LC DualFibre – typ </w:t>
      </w:r>
      <w:r w:rsidRPr="000B5FAA">
        <w:t>981/60-10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447B6">
        <w:t>1</w:t>
      </w:r>
      <w:r>
        <w:t xml:space="preserve"> ks</w:t>
      </w:r>
    </w:p>
    <w:p w:rsidR="00232F44" w:rsidRPr="00A90A2D" w:rsidRDefault="009944C4" w:rsidP="000B5FAA">
      <w:pPr>
        <w:pStyle w:val="SubjectSpecification-ContractCzechRadio"/>
      </w:pPr>
      <w:r>
        <w:t>Kabelová forma</w:t>
      </w:r>
    </w:p>
    <w:p w:rsidR="00232F44" w:rsidRDefault="009944C4" w:rsidP="00232F44">
      <w:pPr>
        <w:pStyle w:val="SubjectSpecification-ContractCzechRadio"/>
      </w:pPr>
      <w:r w:rsidRPr="00232F44">
        <w:t>DALLIS - Cable Duct</w:t>
      </w:r>
      <w:r>
        <w:t xml:space="preserve"> – typ 940/21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232F44" w:rsidRDefault="009944C4" w:rsidP="00232F44">
      <w:pPr>
        <w:pStyle w:val="SubjectSpecification-ContractCzechRadio"/>
      </w:pPr>
      <w:r>
        <w:t>Digital AES/EBU I/O karta</w:t>
      </w:r>
    </w:p>
    <w:p w:rsidR="00232F44" w:rsidRDefault="009944C4" w:rsidP="00232F44">
      <w:pPr>
        <w:pStyle w:val="SubjectSpecification-ContractCzechRadio"/>
      </w:pPr>
      <w:r w:rsidRPr="000B5FAA">
        <w:t xml:space="preserve">DALLIS </w:t>
      </w:r>
      <w:r>
        <w:t>–</w:t>
      </w:r>
      <w:r w:rsidRPr="000B5FAA">
        <w:t xml:space="preserve"> </w:t>
      </w:r>
      <w:r>
        <w:t xml:space="preserve">AES/EBU digital card – typ </w:t>
      </w:r>
      <w:r w:rsidRPr="00232F44">
        <w:t>947/22_M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447B6">
        <w:t>4</w:t>
      </w:r>
      <w:r>
        <w:t xml:space="preserve"> ks</w:t>
      </w:r>
    </w:p>
    <w:p w:rsidR="00232F44" w:rsidRDefault="009944C4" w:rsidP="00232F44">
      <w:pPr>
        <w:pStyle w:val="SubjectSpecification-ContractCzechRadio"/>
      </w:pPr>
      <w:r>
        <w:t>Analog line I/O karta</w:t>
      </w:r>
    </w:p>
    <w:p w:rsidR="00232F44" w:rsidRDefault="009944C4" w:rsidP="00232F44">
      <w:pPr>
        <w:pStyle w:val="SubjectSpecification-ContractCzechRadio"/>
      </w:pPr>
      <w:r w:rsidRPr="000B5FAA">
        <w:t xml:space="preserve">DALLIS </w:t>
      </w:r>
      <w:r>
        <w:t>–</w:t>
      </w:r>
      <w:r w:rsidRPr="000B5FAA">
        <w:t xml:space="preserve"> </w:t>
      </w:r>
      <w:r>
        <w:t xml:space="preserve">Analog line card – typ </w:t>
      </w:r>
      <w:r w:rsidRPr="00232F44">
        <w:t>947/22_M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ks</w:t>
      </w:r>
    </w:p>
    <w:p w:rsidR="00232F44" w:rsidRDefault="00232F44" w:rsidP="00232F44">
      <w:pPr>
        <w:pStyle w:val="SubjectSpecification-ContractCzechRadio"/>
      </w:pPr>
    </w:p>
    <w:p w:rsidR="004C3FFE" w:rsidRDefault="004C3FFE" w:rsidP="00232F44">
      <w:pPr>
        <w:pStyle w:val="SubjectSpecification-ContractCzechRadio"/>
      </w:pPr>
    </w:p>
    <w:p w:rsidR="004C3FFE" w:rsidRPr="004C3FFE" w:rsidRDefault="009944C4" w:rsidP="00232F44">
      <w:pPr>
        <w:pStyle w:val="SubjectSpecification-ContractCzechRadio"/>
        <w:rPr>
          <w:b/>
        </w:rPr>
      </w:pPr>
      <w:r w:rsidRPr="004C3FFE">
        <w:rPr>
          <w:b/>
        </w:rPr>
        <w:t>Instalace a konfigurace systému</w:t>
      </w:r>
    </w:p>
    <w:p w:rsidR="004C3FFE" w:rsidRDefault="004C3FFE" w:rsidP="00232F44">
      <w:pPr>
        <w:pStyle w:val="SubjectSpecification-ContractCzechRadio"/>
      </w:pPr>
    </w:p>
    <w:p w:rsidR="004C3FFE" w:rsidRDefault="009944C4" w:rsidP="00232F44">
      <w:pPr>
        <w:pStyle w:val="SubjectSpecification-ContractCzechRadio"/>
      </w:pPr>
      <w:r w:rsidRPr="001D476D">
        <w:rPr>
          <w:b/>
        </w:rPr>
        <w:t>Instalace HW komponent</w:t>
      </w:r>
      <w:r>
        <w:t xml:space="preserve"> LAWO NOVA73HD do stávajícího matrixu (jde o tzv. záložní „backup“ ma</w:t>
      </w:r>
      <w:r w:rsidR="008F561E">
        <w:t>trix, tj.</w:t>
      </w:r>
      <w:r>
        <w:t xml:space="preserve"> bez dopadu na případné omezení provozu ČRo)</w:t>
      </w:r>
    </w:p>
    <w:p w:rsidR="004C3FFE" w:rsidRDefault="004C3FFE" w:rsidP="00232F44">
      <w:pPr>
        <w:pStyle w:val="SubjectSpecification-ContractCzechRadio"/>
      </w:pPr>
    </w:p>
    <w:p w:rsidR="004C3FFE" w:rsidRDefault="009944C4" w:rsidP="00232F44">
      <w:pPr>
        <w:pStyle w:val="SubjectSpecification-ContractCzechRadio"/>
      </w:pPr>
      <w:r w:rsidRPr="001D476D">
        <w:rPr>
          <w:b/>
        </w:rPr>
        <w:t>Úprava konfigurace systému LAWO NOVA</w:t>
      </w:r>
      <w:r w:rsidR="008A4351">
        <w:rPr>
          <w:b/>
        </w:rPr>
        <w:t>73</w:t>
      </w:r>
      <w:r w:rsidRPr="001D476D">
        <w:rPr>
          <w:b/>
        </w:rPr>
        <w:t>HD</w:t>
      </w:r>
      <w:r>
        <w:t xml:space="preserve"> (Backup matrix)</w:t>
      </w:r>
      <w:r w:rsidR="008A4351">
        <w:t xml:space="preserve">, odpovídající rozšíření HW konfigurace. </w:t>
      </w:r>
    </w:p>
    <w:p w:rsidR="004C3FFE" w:rsidRDefault="004C3FFE" w:rsidP="00232F44">
      <w:pPr>
        <w:pStyle w:val="SubjectSpecification-ContractCzechRadio"/>
      </w:pPr>
    </w:p>
    <w:p w:rsidR="004C3FFE" w:rsidRDefault="009944C4" w:rsidP="00232F44">
      <w:pPr>
        <w:pStyle w:val="SubjectSpecification-ContractCzechRadio"/>
      </w:pPr>
      <w:r w:rsidRPr="001D476D">
        <w:rPr>
          <w:b/>
        </w:rPr>
        <w:t>Úprava konfigurace systému VSM studio</w:t>
      </w:r>
      <w:r>
        <w:t xml:space="preserve"> </w:t>
      </w:r>
      <w:r w:rsidR="008A4351">
        <w:t xml:space="preserve">odpovídající rozšíření konfigurace matrixu LAWO NOVA73HD </w:t>
      </w:r>
      <w:r>
        <w:t>pro provozní ovládání matrixu</w:t>
      </w:r>
    </w:p>
    <w:p w:rsidR="00E87A97" w:rsidRDefault="00E87A97" w:rsidP="008F561E">
      <w:pPr>
        <w:pStyle w:val="SubjectSpecification-ContractCzechRadio"/>
        <w:jc w:val="both"/>
      </w:pPr>
    </w:p>
    <w:p w:rsidR="008F561E" w:rsidRDefault="009944C4" w:rsidP="008F561E">
      <w:pPr>
        <w:pStyle w:val="SubjectSpecification-ContractCzechRadio"/>
        <w:jc w:val="both"/>
      </w:pPr>
      <w:r>
        <w:t>Instalace a úpravy budou probíhat v prostorách ČRo Vinohradská 12, případně podle možností s využitím forem vzdáleného přístupu. Veškeré úpravy musí být prováděny po dohodě a se souhlasem koordinátora na straně ČRo, aby bylo zajištěno nenarušení provozu ČRo, zejména standardního vysílání stanic. Většina úprav bude probíhat na záložním systému, ale v případě ovlivnění produkčního systému (např. u řídící aplikace VSM) je toto nutné koordinovat.</w:t>
      </w:r>
    </w:p>
    <w:p w:rsidR="008F561E" w:rsidRDefault="009944C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:rsidR="008F561E" w:rsidRPr="0017514B" w:rsidRDefault="009944C4" w:rsidP="008F561E">
      <w:pPr>
        <w:pStyle w:val="SubjectName-ContractCzechRadio"/>
        <w:jc w:val="center"/>
        <w:rPr>
          <w:rFonts w:cs="Arial"/>
          <w:szCs w:val="24"/>
        </w:rPr>
      </w:pPr>
      <w:r w:rsidRPr="0017514B">
        <w:rPr>
          <w:rFonts w:cs="Arial"/>
          <w:szCs w:val="24"/>
        </w:rPr>
        <w:lastRenderedPageBreak/>
        <w:t xml:space="preserve">PŘÍLOHA č. </w:t>
      </w:r>
      <w:r>
        <w:rPr>
          <w:rFonts w:cs="Arial"/>
          <w:szCs w:val="24"/>
        </w:rPr>
        <w:t>2</w:t>
      </w:r>
      <w:r w:rsidRPr="0017514B">
        <w:rPr>
          <w:rFonts w:cs="Arial"/>
          <w:szCs w:val="24"/>
        </w:rPr>
        <w:t xml:space="preserve"> – </w:t>
      </w:r>
      <w:r>
        <w:rPr>
          <w:rFonts w:cs="Arial"/>
          <w:szCs w:val="24"/>
        </w:rPr>
        <w:t>CENOVÁ NABÍDKA PRODÁVAJÍCÍHO</w:t>
      </w:r>
    </w:p>
    <w:p w:rsidR="008F561E" w:rsidRDefault="008F561E" w:rsidP="008F561E">
      <w:pPr>
        <w:pStyle w:val="SubjectName-ContractCzechRadio"/>
        <w:jc w:val="center"/>
        <w:rPr>
          <w:rFonts w:cs="Arial"/>
          <w:szCs w:val="24"/>
        </w:rPr>
      </w:pPr>
    </w:p>
    <w:p w:rsidR="008F561E" w:rsidRPr="00834C07" w:rsidRDefault="009944C4" w:rsidP="008F561E">
      <w:pPr>
        <w:pStyle w:val="SubjectSpecification-ContractCzechRadio"/>
        <w:rPr>
          <w:i/>
        </w:rPr>
      </w:pPr>
      <w:r w:rsidRPr="00834C07">
        <w:rPr>
          <w:i/>
        </w:rPr>
        <w:t>Jako příloha bude při uzavření sm</w:t>
      </w:r>
      <w:r>
        <w:rPr>
          <w:i/>
        </w:rPr>
        <w:t>louvy doplněna tabulka pro výpočet nabídkové ceny z nabídky vybraného dodavatele.</w:t>
      </w:r>
    </w:p>
    <w:p w:rsidR="008F561E" w:rsidRDefault="008F561E" w:rsidP="00232F44">
      <w:pPr>
        <w:pStyle w:val="SubjectSpecification-ContractCzechRadio"/>
      </w:pPr>
    </w:p>
    <w:p w:rsidR="008F561E" w:rsidRDefault="009944C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:rsidR="00B75324" w:rsidRPr="005F0B53" w:rsidRDefault="009944C4" w:rsidP="00B7532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  <w:r>
        <w:rPr>
          <w:b/>
        </w:rPr>
        <w:lastRenderedPageBreak/>
        <w:t xml:space="preserve">PŘÍLOHA č. </w:t>
      </w:r>
      <w:r w:rsidR="00F91B79">
        <w:rPr>
          <w:b/>
        </w:rPr>
        <w:t>3</w:t>
      </w:r>
      <w:r w:rsidRPr="005F0B53">
        <w:rPr>
          <w:b/>
        </w:rPr>
        <w:t xml:space="preserve"> – PROTOKOL O POSKYTNUTÍ PLNĚNÍ</w:t>
      </w:r>
    </w:p>
    <w:p w:rsidR="00B75324" w:rsidRPr="006D0812" w:rsidRDefault="00B75324" w:rsidP="00B75324">
      <w:pPr>
        <w:pStyle w:val="SubjectSpecification-ContractCzechRadio"/>
      </w:pPr>
    </w:p>
    <w:p w:rsidR="00B75324" w:rsidRPr="006D0812" w:rsidRDefault="009944C4" w:rsidP="00B75324">
      <w:pPr>
        <w:pStyle w:val="SubjectName-ContractCzechRadio"/>
      </w:pPr>
      <w:r w:rsidRPr="006D0812">
        <w:t>Český rozhlas</w:t>
      </w:r>
    </w:p>
    <w:p w:rsidR="00B75324" w:rsidRPr="006D0812" w:rsidRDefault="009944C4" w:rsidP="00B75324">
      <w:pPr>
        <w:pStyle w:val="SubjectSpecification-ContractCzechRadio"/>
      </w:pPr>
      <w:r w:rsidRPr="006D0812">
        <w:t>IČ</w:t>
      </w:r>
      <w:r w:rsidR="00CF2B57">
        <w:t>O</w:t>
      </w:r>
      <w:r w:rsidRPr="006D0812">
        <w:t xml:space="preserve"> 45245053, DIČ CZ45245053</w:t>
      </w:r>
    </w:p>
    <w:p w:rsidR="00B75324" w:rsidRPr="00FA64F4" w:rsidRDefault="009944C4" w:rsidP="00B75324">
      <w:pPr>
        <w:pStyle w:val="SubjectSpecification-ContractCzechRadio"/>
        <w:rPr>
          <w:color w:val="auto"/>
        </w:rPr>
      </w:pPr>
      <w:r w:rsidRPr="006D0812">
        <w:t xml:space="preserve">zástupce pro věcná </w:t>
      </w:r>
      <w:r w:rsidRPr="00CF73AF">
        <w:rPr>
          <w:color w:val="auto"/>
        </w:rPr>
        <w:t xml:space="preserve">jednání </w:t>
      </w:r>
      <w:r w:rsidRPr="00CF73AF">
        <w:rPr>
          <w:color w:val="auto"/>
        </w:rPr>
        <w:tab/>
      </w:r>
      <w:r w:rsidR="008A4351">
        <w:rPr>
          <w:color w:val="auto"/>
        </w:rPr>
        <w:t>Ing</w:t>
      </w:r>
      <w:r w:rsidRPr="00FA64F4">
        <w:rPr>
          <w:color w:val="auto"/>
        </w:rPr>
        <w:t xml:space="preserve">. </w:t>
      </w:r>
      <w:r w:rsidR="008A4351">
        <w:rPr>
          <w:color w:val="auto"/>
        </w:rPr>
        <w:t>Pavel Balíček</w:t>
      </w:r>
    </w:p>
    <w:p w:rsidR="00B75324" w:rsidRPr="00FA64F4" w:rsidRDefault="009944C4" w:rsidP="00B75324">
      <w:pPr>
        <w:pStyle w:val="SubjectSpecification-ContractCzechRadio"/>
        <w:rPr>
          <w:color w:val="auto"/>
        </w:rPr>
      </w:pP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  <w:t>tel.: +420 221</w:t>
      </w:r>
      <w:r w:rsidR="008A4351">
        <w:rPr>
          <w:color w:val="auto"/>
        </w:rPr>
        <w:t> </w:t>
      </w:r>
      <w:r w:rsidRPr="00FA64F4">
        <w:rPr>
          <w:color w:val="auto"/>
        </w:rPr>
        <w:t>55</w:t>
      </w:r>
      <w:r w:rsidR="008A4351">
        <w:rPr>
          <w:color w:val="auto"/>
        </w:rPr>
        <w:t>3 255</w:t>
      </w:r>
    </w:p>
    <w:p w:rsidR="00B75324" w:rsidRPr="00CF73AF" w:rsidRDefault="009944C4" w:rsidP="00B75324">
      <w:pPr>
        <w:pStyle w:val="SubjectSpecification-ContractCzechRadio"/>
        <w:rPr>
          <w:color w:val="auto"/>
        </w:rPr>
      </w:pP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</w:r>
      <w:r w:rsidRPr="00FA64F4">
        <w:rPr>
          <w:color w:val="auto"/>
        </w:rPr>
        <w:tab/>
        <w:t xml:space="preserve">e-mail: </w:t>
      </w:r>
      <w:r w:rsidR="008A4351">
        <w:rPr>
          <w:color w:val="auto"/>
        </w:rPr>
        <w:t>pavel.balicek</w:t>
      </w:r>
      <w:r w:rsidRPr="00FA64F4">
        <w:rPr>
          <w:rFonts w:cs="Arial"/>
          <w:color w:val="auto"/>
          <w:szCs w:val="20"/>
        </w:rPr>
        <w:t>@</w:t>
      </w:r>
      <w:r w:rsidRPr="00FA64F4">
        <w:rPr>
          <w:color w:val="auto"/>
        </w:rPr>
        <w:t>rozhlas.cz</w:t>
      </w:r>
    </w:p>
    <w:p w:rsidR="00B75324" w:rsidRPr="008D7C03" w:rsidRDefault="009944C4" w:rsidP="00B75324">
      <w:pPr>
        <w:pStyle w:val="Heading-Number-ContractCzechRadio"/>
        <w:numPr>
          <w:ilvl w:val="0"/>
          <w:numId w:val="0"/>
        </w:numPr>
        <w:spacing w:before="0" w:after="0"/>
        <w:jc w:val="left"/>
      </w:pPr>
      <w:r w:rsidRPr="009F5CDD">
        <w:rPr>
          <w:b w:val="0"/>
        </w:rPr>
        <w:t>(dále jen jako</w:t>
      </w:r>
      <w:r w:rsidRPr="008D7C03">
        <w:t xml:space="preserve"> „</w:t>
      </w:r>
      <w:r w:rsidRPr="00E35616">
        <w:t>přebírající</w:t>
      </w:r>
      <w:r w:rsidRPr="008D7C03">
        <w:t>“</w:t>
      </w:r>
      <w:r w:rsidRPr="009F5CDD">
        <w:rPr>
          <w:b w:val="0"/>
        </w:rPr>
        <w:t>)</w:t>
      </w:r>
    </w:p>
    <w:p w:rsidR="00B75324" w:rsidRPr="006D0812" w:rsidRDefault="00B75324" w:rsidP="00B75324">
      <w:pPr>
        <w:pStyle w:val="Heading-Number-ContractCzechRadio"/>
        <w:numPr>
          <w:ilvl w:val="0"/>
          <w:numId w:val="0"/>
        </w:numPr>
        <w:spacing w:before="0" w:after="0"/>
        <w:jc w:val="left"/>
      </w:pPr>
    </w:p>
    <w:p w:rsidR="00B75324" w:rsidRPr="006D0812" w:rsidRDefault="009944C4" w:rsidP="00B75324">
      <w:pPr>
        <w:pStyle w:val="Heading-Number-ContractCzechRadio"/>
        <w:numPr>
          <w:ilvl w:val="0"/>
          <w:numId w:val="0"/>
        </w:numPr>
        <w:spacing w:before="0" w:after="0"/>
        <w:jc w:val="left"/>
      </w:pPr>
      <w:r w:rsidRPr="006D0812">
        <w:t>a</w:t>
      </w:r>
    </w:p>
    <w:p w:rsidR="00B75324" w:rsidRPr="006D0812" w:rsidRDefault="00B75324" w:rsidP="00B75324">
      <w:pPr>
        <w:pStyle w:val="Heading-Number-ContractCzechRadio"/>
        <w:numPr>
          <w:ilvl w:val="0"/>
          <w:numId w:val="0"/>
        </w:numPr>
        <w:spacing w:before="0" w:after="0"/>
        <w:jc w:val="left"/>
      </w:pPr>
    </w:p>
    <w:p w:rsidR="00B75324" w:rsidRPr="006D0812" w:rsidRDefault="009944C4" w:rsidP="00B75324">
      <w:pPr>
        <w:pStyle w:val="Heading-Number-ContractCzechRadio"/>
        <w:numPr>
          <w:ilvl w:val="0"/>
          <w:numId w:val="0"/>
        </w:numPr>
        <w:spacing w:before="0" w:after="0"/>
        <w:jc w:val="left"/>
      </w:pPr>
      <w:r w:rsidRPr="006D0812">
        <w:t>Název</w:t>
      </w:r>
    </w:p>
    <w:p w:rsidR="00B75324" w:rsidRPr="009F5CDD" w:rsidRDefault="009944C4" w:rsidP="00B75324">
      <w:pPr>
        <w:pStyle w:val="Heading-Number-ContractCzechRadio"/>
        <w:numPr>
          <w:ilvl w:val="0"/>
          <w:numId w:val="0"/>
        </w:numPr>
        <w:spacing w:before="0" w:after="0"/>
        <w:jc w:val="left"/>
        <w:rPr>
          <w:b w:val="0"/>
        </w:rPr>
      </w:pPr>
      <w:r w:rsidRPr="009F5CDD">
        <w:rPr>
          <w:b w:val="0"/>
        </w:rPr>
        <w:t>IČ</w:t>
      </w:r>
      <w:r w:rsidR="00CF2B57">
        <w:rPr>
          <w:b w:val="0"/>
        </w:rPr>
        <w:t>O</w:t>
      </w:r>
      <w:r w:rsidRPr="009F5CDD">
        <w:rPr>
          <w:b w:val="0"/>
        </w:rPr>
        <w:t xml:space="preserve"> [</w:t>
      </w:r>
      <w:r w:rsidRPr="009F5CDD">
        <w:rPr>
          <w:b w:val="0"/>
          <w:highlight w:val="yellow"/>
        </w:rPr>
        <w:t>DOPLNIT</w:t>
      </w:r>
      <w:r w:rsidRPr="009F5CDD">
        <w:rPr>
          <w:b w:val="0"/>
        </w:rPr>
        <w:t>], DIČ CZ[</w:t>
      </w:r>
      <w:r w:rsidRPr="009F5CDD">
        <w:rPr>
          <w:b w:val="0"/>
          <w:highlight w:val="yellow"/>
        </w:rPr>
        <w:t>DOPLNIT</w:t>
      </w:r>
      <w:r w:rsidRPr="009F5CDD">
        <w:rPr>
          <w:b w:val="0"/>
        </w:rPr>
        <w:t>]</w:t>
      </w:r>
    </w:p>
    <w:p w:rsidR="00B75324" w:rsidRPr="009F5CDD" w:rsidRDefault="009944C4" w:rsidP="00B75324">
      <w:pPr>
        <w:pStyle w:val="Heading-Number-ContractCzechRadio"/>
        <w:numPr>
          <w:ilvl w:val="0"/>
          <w:numId w:val="0"/>
        </w:numPr>
        <w:spacing w:before="0" w:after="0"/>
        <w:jc w:val="left"/>
        <w:rPr>
          <w:b w:val="0"/>
        </w:rPr>
      </w:pPr>
      <w:r w:rsidRPr="009F5CDD">
        <w:rPr>
          <w:b w:val="0"/>
        </w:rPr>
        <w:t xml:space="preserve">zástupce pro věcná jednání </w:t>
      </w:r>
      <w:r w:rsidRPr="009F5CDD">
        <w:rPr>
          <w:b w:val="0"/>
        </w:rPr>
        <w:tab/>
      </w:r>
      <w:r w:rsidRPr="009F5CDD">
        <w:rPr>
          <w:rFonts w:cs="Arial"/>
          <w:b w:val="0"/>
          <w:szCs w:val="20"/>
        </w:rPr>
        <w:t>[</w:t>
      </w:r>
      <w:r w:rsidRPr="009F5CDD">
        <w:rPr>
          <w:rFonts w:cs="Arial"/>
          <w:b w:val="0"/>
          <w:szCs w:val="20"/>
          <w:highlight w:val="yellow"/>
        </w:rPr>
        <w:t>DOPLNIT</w:t>
      </w:r>
      <w:r w:rsidRPr="009F5CDD">
        <w:rPr>
          <w:rFonts w:cs="Arial"/>
          <w:b w:val="0"/>
          <w:szCs w:val="20"/>
        </w:rPr>
        <w:t>]</w:t>
      </w:r>
    </w:p>
    <w:p w:rsidR="00B75324" w:rsidRPr="009F5CDD" w:rsidRDefault="009944C4" w:rsidP="00B75324">
      <w:pPr>
        <w:pStyle w:val="Heading-Number-ContractCzechRadio"/>
        <w:numPr>
          <w:ilvl w:val="0"/>
          <w:numId w:val="0"/>
        </w:numPr>
        <w:spacing w:before="0" w:after="0"/>
        <w:jc w:val="left"/>
        <w:rPr>
          <w:b w:val="0"/>
        </w:rPr>
      </w:pP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  <w:t xml:space="preserve">tel.: +420 </w:t>
      </w:r>
      <w:r w:rsidRPr="009F5CDD">
        <w:rPr>
          <w:rFonts w:cs="Arial"/>
          <w:b w:val="0"/>
          <w:szCs w:val="20"/>
        </w:rPr>
        <w:t>[</w:t>
      </w:r>
      <w:r w:rsidRPr="009F5CDD">
        <w:rPr>
          <w:rFonts w:cs="Arial"/>
          <w:b w:val="0"/>
          <w:szCs w:val="20"/>
          <w:highlight w:val="yellow"/>
        </w:rPr>
        <w:t>DOPLNIT</w:t>
      </w:r>
      <w:r w:rsidRPr="009F5CDD">
        <w:rPr>
          <w:rFonts w:cs="Arial"/>
          <w:b w:val="0"/>
          <w:szCs w:val="20"/>
        </w:rPr>
        <w:t>]</w:t>
      </w:r>
    </w:p>
    <w:p w:rsidR="00B75324" w:rsidRPr="009F5CDD" w:rsidRDefault="009944C4" w:rsidP="00B75324">
      <w:pPr>
        <w:pStyle w:val="Heading-Number-ContractCzechRadio"/>
        <w:numPr>
          <w:ilvl w:val="0"/>
          <w:numId w:val="0"/>
        </w:numPr>
        <w:spacing w:before="0" w:after="0"/>
        <w:jc w:val="left"/>
        <w:rPr>
          <w:rFonts w:cs="Arial"/>
          <w:b w:val="0"/>
          <w:szCs w:val="20"/>
        </w:rPr>
      </w:pP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</w:r>
      <w:r w:rsidRPr="009F5CDD">
        <w:rPr>
          <w:b w:val="0"/>
        </w:rPr>
        <w:tab/>
        <w:t xml:space="preserve">e-mail: </w:t>
      </w:r>
      <w:r w:rsidRPr="009F5CDD">
        <w:rPr>
          <w:rFonts w:cs="Arial"/>
          <w:b w:val="0"/>
          <w:szCs w:val="20"/>
        </w:rPr>
        <w:t>[</w:t>
      </w:r>
      <w:r w:rsidRPr="009F5CDD">
        <w:rPr>
          <w:rFonts w:cs="Arial"/>
          <w:b w:val="0"/>
          <w:szCs w:val="20"/>
          <w:highlight w:val="yellow"/>
        </w:rPr>
        <w:t>DOPLNIT</w:t>
      </w:r>
      <w:r w:rsidRPr="009F5CDD">
        <w:rPr>
          <w:rFonts w:cs="Arial"/>
          <w:b w:val="0"/>
          <w:szCs w:val="20"/>
        </w:rPr>
        <w:t>]</w:t>
      </w:r>
    </w:p>
    <w:p w:rsidR="00B75324" w:rsidRPr="008D7C03" w:rsidRDefault="009944C4" w:rsidP="00B75324">
      <w:pPr>
        <w:pStyle w:val="Heading-Number-ContractCzechRadio"/>
        <w:numPr>
          <w:ilvl w:val="0"/>
          <w:numId w:val="0"/>
        </w:numPr>
        <w:jc w:val="left"/>
      </w:pPr>
      <w:r w:rsidRPr="009F5CDD">
        <w:rPr>
          <w:b w:val="0"/>
        </w:rPr>
        <w:t xml:space="preserve">(dále jen jako </w:t>
      </w:r>
      <w:r w:rsidRPr="008D7C03">
        <w:t>„</w:t>
      </w:r>
      <w:r w:rsidRPr="00E35616">
        <w:t>předávající</w:t>
      </w:r>
      <w:r w:rsidRPr="008D7C03">
        <w:t>“</w:t>
      </w:r>
      <w:r w:rsidRPr="009F5CDD">
        <w:rPr>
          <w:b w:val="0"/>
        </w:rPr>
        <w:t>)</w:t>
      </w:r>
    </w:p>
    <w:p w:rsidR="00B75324" w:rsidRPr="006D0812" w:rsidRDefault="00B75324" w:rsidP="00AD59BF">
      <w:pPr>
        <w:pStyle w:val="Heading-Number-ContractCzechRadio"/>
        <w:numPr>
          <w:ilvl w:val="0"/>
          <w:numId w:val="46"/>
        </w:numPr>
      </w:pPr>
    </w:p>
    <w:p w:rsidR="00B75324" w:rsidRDefault="009944C4" w:rsidP="00B75324">
      <w:pPr>
        <w:pStyle w:val="ListNumber-ContractCzechRadio"/>
        <w:jc w:val="both"/>
      </w:pPr>
      <w:r w:rsidRPr="006D0812">
        <w:t xml:space="preserve">Smluvní strany uvádí, že </w:t>
      </w:r>
      <w:r>
        <w:t xml:space="preserve">na základě kupní smlouvy ze dne </w:t>
      </w:r>
      <w:r w:rsidRPr="006D0812">
        <w:t>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prodávající) přebírajícím</w:t>
      </w:r>
      <w:r>
        <w:t>u (jako kupujícímu) následující plnění</w:t>
      </w:r>
      <w:r w:rsidRPr="006D0812">
        <w:t xml:space="preserve">: </w:t>
      </w:r>
    </w:p>
    <w:p w:rsidR="00B75324" w:rsidRDefault="009944C4" w:rsidP="00B75324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>
        <w:rPr>
          <w:b w:val="0"/>
          <w:i/>
        </w:rPr>
        <w:tab/>
      </w:r>
      <w:r w:rsidRPr="00DB005D">
        <w:rPr>
          <w:b w:val="0"/>
          <w:i/>
        </w:rPr>
        <w:t>……………………………………………………………………………………………………</w:t>
      </w:r>
    </w:p>
    <w:p w:rsidR="00B75324" w:rsidRPr="00C515EC" w:rsidRDefault="009944C4" w:rsidP="00B75324">
      <w:pPr>
        <w:pStyle w:val="Heading-Number-ContractCzechRadio"/>
        <w:numPr>
          <w:ilvl w:val="0"/>
          <w:numId w:val="0"/>
        </w:numPr>
        <w:jc w:val="both"/>
        <w:rPr>
          <w:i/>
        </w:rPr>
      </w:pPr>
      <w:r w:rsidRPr="00DB005D">
        <w:rPr>
          <w:b w:val="0"/>
          <w:i/>
        </w:rPr>
        <w:tab/>
        <w:t>……………………………………………………………………………………………………</w:t>
      </w:r>
    </w:p>
    <w:p w:rsidR="00B75324" w:rsidRPr="006D0812" w:rsidRDefault="00B75324" w:rsidP="00B75324">
      <w:pPr>
        <w:pStyle w:val="Heading-Number-ContractCzechRadio"/>
      </w:pPr>
    </w:p>
    <w:p w:rsidR="00B75324" w:rsidRPr="006D0812" w:rsidRDefault="009944C4" w:rsidP="00B75324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potvrzuje </w:t>
      </w:r>
      <w:r>
        <w:rPr>
          <w:b/>
          <w:u w:val="single"/>
        </w:rPr>
        <w:t>řádné poskytnutí plnění</w:t>
      </w:r>
      <w:r w:rsidRPr="006D0812">
        <w:rPr>
          <w:b/>
          <w:u w:val="single"/>
        </w:rPr>
        <w:t xml:space="preserve"> v ujednaném množství, jakosti a provedení</w:t>
      </w:r>
      <w:r w:rsidRPr="006D0812">
        <w:t xml:space="preserve">. </w:t>
      </w:r>
    </w:p>
    <w:p w:rsidR="00B75324" w:rsidRPr="006D0812" w:rsidRDefault="009944C4" w:rsidP="00B75324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plnění</w:t>
      </w:r>
      <w:r w:rsidRPr="006D0812">
        <w:rPr>
          <w:i/>
        </w:rPr>
        <w:t xml:space="preserve"> nebylo </w:t>
      </w:r>
      <w:r>
        <w:rPr>
          <w:i/>
        </w:rPr>
        <w:t>poskytnuto</w:t>
      </w:r>
      <w:r w:rsidRPr="006D0812">
        <w:rPr>
          <w:i/>
        </w:rPr>
        <w:t xml:space="preserve">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řádné poskytnutí plnění</w:t>
      </w:r>
      <w:r w:rsidRPr="006D0812">
        <w:rPr>
          <w:i/>
        </w:rPr>
        <w:t xml:space="preserve"> (či jeho části)</w:t>
      </w:r>
      <w:r>
        <w:rPr>
          <w:i/>
        </w:rPr>
        <w:t>,</w:t>
      </w:r>
      <w:r w:rsidRPr="006D0812">
        <w:rPr>
          <w:i/>
        </w:rPr>
        <w:t xml:space="preserve"> strany níže uve</w:t>
      </w:r>
      <w:r>
        <w:rPr>
          <w:i/>
        </w:rPr>
        <w:t>dou skutečnosti, které bránily tomuto potvrzení</w:t>
      </w:r>
      <w:r w:rsidRPr="006D0812">
        <w:rPr>
          <w:i/>
        </w:rPr>
        <w:t xml:space="preserve">, </w:t>
      </w:r>
      <w:r>
        <w:rPr>
          <w:i/>
        </w:rPr>
        <w:t xml:space="preserve">dodatečný </w:t>
      </w:r>
      <w:r w:rsidRPr="006D0812">
        <w:rPr>
          <w:i/>
        </w:rPr>
        <w:t xml:space="preserve">termín </w:t>
      </w:r>
      <w:r>
        <w:rPr>
          <w:i/>
        </w:rPr>
        <w:t>poskytnutí řádného plnění</w:t>
      </w:r>
      <w:r w:rsidRPr="006D0812">
        <w:rPr>
          <w:i/>
        </w:rPr>
        <w:t xml:space="preserve"> a další důležité okolnosti:</w:t>
      </w:r>
    </w:p>
    <w:p w:rsidR="00B75324" w:rsidRPr="006D0812" w:rsidRDefault="009944C4" w:rsidP="00B75324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B75324" w:rsidRPr="006D0812" w:rsidRDefault="009944C4" w:rsidP="00B75324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B75324" w:rsidRPr="006D0812" w:rsidRDefault="009944C4" w:rsidP="00B75324">
      <w:pPr>
        <w:pStyle w:val="ListNumber-ContractCzechRadio"/>
        <w:jc w:val="both"/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94171" w:rsidTr="001E045B">
        <w:trPr>
          <w:jc w:val="center"/>
        </w:trPr>
        <w:tc>
          <w:tcPr>
            <w:tcW w:w="3974" w:type="dxa"/>
            <w:hideMark/>
          </w:tcPr>
          <w:p w:rsidR="00B75324" w:rsidRDefault="009944C4" w:rsidP="001E045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hideMark/>
          </w:tcPr>
          <w:p w:rsidR="00B75324" w:rsidRDefault="009944C4" w:rsidP="001E045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094171" w:rsidTr="001E045B">
        <w:trPr>
          <w:jc w:val="center"/>
        </w:trPr>
        <w:tc>
          <w:tcPr>
            <w:tcW w:w="3974" w:type="dxa"/>
            <w:hideMark/>
          </w:tcPr>
          <w:p w:rsidR="00B75324" w:rsidRDefault="009944C4" w:rsidP="001E045B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přebírajícího</w:t>
            </w:r>
          </w:p>
          <w:p w:rsidR="00B75324" w:rsidRPr="004B4CE9" w:rsidRDefault="009944C4" w:rsidP="001E045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Pavel Balíček</w:t>
            </w:r>
          </w:p>
          <w:p w:rsidR="00B75324" w:rsidRPr="004B4CE9" w:rsidRDefault="009944C4" w:rsidP="008A435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b w:val="0"/>
              </w:rPr>
            </w:pPr>
            <w:r>
              <w:rPr>
                <w:rFonts w:cs="Arial"/>
                <w:b/>
                <w:szCs w:val="20"/>
              </w:rPr>
              <w:t xml:space="preserve">Vedoucí </w:t>
            </w:r>
            <w:r w:rsidR="008A4351">
              <w:rPr>
                <w:rFonts w:cs="Arial"/>
                <w:b/>
                <w:szCs w:val="20"/>
              </w:rPr>
              <w:t>Distribuce signálu</w:t>
            </w:r>
          </w:p>
        </w:tc>
        <w:tc>
          <w:tcPr>
            <w:tcW w:w="3964" w:type="dxa"/>
            <w:hideMark/>
          </w:tcPr>
          <w:p w:rsidR="00B75324" w:rsidRDefault="009944C4" w:rsidP="001E045B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:rsidR="00B75324" w:rsidRPr="008D7C03" w:rsidRDefault="009944C4" w:rsidP="001E04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</w:t>
            </w:r>
            <w:r w:rsidRPr="008D7C03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B75324" w:rsidRPr="00E4629B" w:rsidRDefault="009944C4" w:rsidP="001E045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  <w:r w:rsidRPr="00E4629B">
              <w:rPr>
                <w:rFonts w:cs="Arial"/>
                <w:b/>
                <w:szCs w:val="20"/>
              </w:rPr>
              <w:t xml:space="preserve"> </w:t>
            </w:r>
          </w:p>
          <w:p w:rsidR="00B75324" w:rsidRDefault="00B75324" w:rsidP="001E045B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rPr>
                <w:rStyle w:val="Siln"/>
              </w:rPr>
            </w:pPr>
          </w:p>
        </w:tc>
      </w:tr>
    </w:tbl>
    <w:p w:rsidR="00B75324" w:rsidRPr="00CF73AF" w:rsidRDefault="00B75324" w:rsidP="00B75324">
      <w:pPr>
        <w:pStyle w:val="ListNumber-ContractCzechRadio"/>
        <w:numPr>
          <w:ilvl w:val="0"/>
          <w:numId w:val="0"/>
        </w:numPr>
        <w:rPr>
          <w:b/>
          <w:color w:val="FF0000"/>
        </w:rPr>
      </w:pPr>
    </w:p>
    <w:p w:rsidR="00B75324" w:rsidRPr="00414B5D" w:rsidRDefault="009944C4" w:rsidP="00B75324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č. </w:t>
      </w:r>
      <w:r w:rsidR="00F91B79"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B75324" w:rsidRPr="009F5CDD" w:rsidRDefault="009944C4" w:rsidP="00B75324">
      <w:pPr>
        <w:pStyle w:val="Heading-Number-ContractCzechRadio"/>
        <w:numPr>
          <w:ilvl w:val="0"/>
          <w:numId w:val="28"/>
        </w:numPr>
        <w:rPr>
          <w:color w:val="auto"/>
        </w:rPr>
      </w:pPr>
      <w:r w:rsidRPr="009F5CDD">
        <w:rPr>
          <w:color w:val="auto"/>
        </w:rPr>
        <w:t>Úvodní ustanovení</w:t>
      </w:r>
    </w:p>
    <w:p w:rsidR="00B75324" w:rsidRDefault="009944C4" w:rsidP="00B75324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B75324" w:rsidRDefault="009944C4" w:rsidP="00B75324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B75324" w:rsidRDefault="009944C4" w:rsidP="00B75324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B75324" w:rsidRDefault="009944C4" w:rsidP="00B75324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B75324" w:rsidRDefault="009944C4" w:rsidP="00B75324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B75324" w:rsidRDefault="009944C4" w:rsidP="00B75324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B75324" w:rsidRDefault="009944C4" w:rsidP="00B75324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B75324" w:rsidRDefault="009944C4" w:rsidP="00B75324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B75324" w:rsidRDefault="009944C4" w:rsidP="00B75324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B75324" w:rsidRDefault="009944C4" w:rsidP="00B75324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B75324" w:rsidRDefault="009944C4" w:rsidP="00B75324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:rsidR="00B75324" w:rsidRDefault="009944C4" w:rsidP="00B75324">
      <w:pPr>
        <w:pStyle w:val="ListNumber-ContractCzechRadio"/>
        <w:jc w:val="both"/>
      </w:pPr>
      <w:r>
        <w:t>Externí osoby jsou zejména povinny:</w:t>
      </w:r>
    </w:p>
    <w:p w:rsidR="00B75324" w:rsidRDefault="009944C4" w:rsidP="00B75324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</w:t>
      </w:r>
      <w:r>
        <w:lastRenderedPageBreak/>
        <w:t>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:rsidR="00B75324" w:rsidRDefault="009944C4" w:rsidP="00B75324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B75324" w:rsidRDefault="009944C4" w:rsidP="00B75324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B75324" w:rsidRDefault="009944C4" w:rsidP="00B75324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B75324" w:rsidRDefault="009944C4" w:rsidP="00B75324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B75324" w:rsidRDefault="009944C4" w:rsidP="00B75324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B75324" w:rsidRDefault="009944C4" w:rsidP="00B75324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B75324" w:rsidRDefault="009944C4" w:rsidP="00B75324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B75324" w:rsidRDefault="009944C4" w:rsidP="00B75324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B75324" w:rsidRDefault="009944C4" w:rsidP="00B75324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B75324" w:rsidRDefault="009944C4" w:rsidP="00B75324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B75324" w:rsidRDefault="009944C4" w:rsidP="00B75324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B75324" w:rsidRDefault="009944C4" w:rsidP="00B75324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B75324" w:rsidRDefault="009944C4" w:rsidP="00B75324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B75324" w:rsidRDefault="009944C4" w:rsidP="00B75324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B75324" w:rsidRDefault="009944C4" w:rsidP="00B75324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B75324" w:rsidRDefault="009944C4" w:rsidP="00B75324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B75324" w:rsidRDefault="009944C4" w:rsidP="00B75324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zákona č. 185/2001 Sb., o odpadech. Případné sankce uložené orgány státní správy spojené s porušením legislativy ze strany externí osoby, ponese externí osoba. </w:t>
      </w:r>
    </w:p>
    <w:p w:rsidR="00B75324" w:rsidRDefault="009944C4" w:rsidP="00B75324">
      <w:pPr>
        <w:pStyle w:val="ListNumber-ContractCzechRadio"/>
        <w:jc w:val="both"/>
      </w:pPr>
      <w:r>
        <w:t>Externí osoby jsou zejména povinny:</w:t>
      </w:r>
    </w:p>
    <w:p w:rsidR="00B75324" w:rsidRDefault="009944C4" w:rsidP="00B75324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B75324" w:rsidRDefault="009944C4" w:rsidP="00B75324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B75324" w:rsidRDefault="009944C4" w:rsidP="00B75324">
      <w:pPr>
        <w:pStyle w:val="ListLetter-ContractCzechRadio"/>
        <w:jc w:val="both"/>
      </w:pPr>
      <w:r>
        <w:t>neznečišťovat komunikace a nepoškozovat zeleň,</w:t>
      </w:r>
    </w:p>
    <w:p w:rsidR="00B75324" w:rsidRDefault="009944C4" w:rsidP="00B75324">
      <w:pPr>
        <w:pStyle w:val="ListLetter-ContractCzechRadio"/>
        <w:jc w:val="both"/>
      </w:pPr>
      <w:r>
        <w:t>zajistit likvidaci obalů dle platných právních předpisů.</w:t>
      </w:r>
    </w:p>
    <w:p w:rsidR="00B75324" w:rsidRDefault="009944C4" w:rsidP="00B75324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B75324" w:rsidRDefault="009944C4" w:rsidP="00B75324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B75324" w:rsidRDefault="009944C4" w:rsidP="00B75324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B75324" w:rsidRDefault="009944C4" w:rsidP="00B75324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:rsidR="008F561E" w:rsidRDefault="008F561E" w:rsidP="00B7532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:rsidR="008F561E" w:rsidRPr="0023258C" w:rsidRDefault="008F561E" w:rsidP="00232F44">
      <w:pPr>
        <w:pStyle w:val="SubjectSpecification-ContractCzechRadio"/>
      </w:pPr>
    </w:p>
    <w:sectPr w:rsidR="008F561E" w:rsidRPr="0023258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4C4" w:rsidRDefault="009944C4">
      <w:pPr>
        <w:spacing w:line="240" w:lineRule="auto"/>
      </w:pPr>
      <w:r>
        <w:separator/>
      </w:r>
    </w:p>
  </w:endnote>
  <w:endnote w:type="continuationSeparator" w:id="0">
    <w:p w:rsidR="009944C4" w:rsidRDefault="009944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9944C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76411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47E9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47E9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47E9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B47E9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47E9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FA055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FA055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FA055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FA055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BE6222" w:rsidRPr="00727BE2" w:rsidRDefault="0076411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47E9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47E9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47E96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B47E9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47E96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FA055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FA055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FA055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FA055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Pr="00B5596D" w:rsidRDefault="009944C4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76411E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47E9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47E9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47E9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47E9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47E9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F43BF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6F43BF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6F43BF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6F43B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BE6222" w:rsidRPr="00727BE2" w:rsidRDefault="0076411E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47E9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47E9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47E96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47E9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47E96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F43BF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6F43BF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6F43BF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6F43B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4C4" w:rsidRDefault="009944C4">
      <w:pPr>
        <w:spacing w:line="240" w:lineRule="auto"/>
      </w:pPr>
      <w:r>
        <w:separator/>
      </w:r>
    </w:p>
  </w:footnote>
  <w:footnote w:type="continuationSeparator" w:id="0">
    <w:p w:rsidR="009944C4" w:rsidRDefault="009944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E1C" w:rsidRDefault="009944C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9944C4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9944C4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BE6222" w:rsidRPr="00321BCC" w:rsidRDefault="009944C4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50265324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785842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9921CB0"/>
    <w:multiLevelType w:val="hybridMultilevel"/>
    <w:tmpl w:val="A28EAF5C"/>
    <w:lvl w:ilvl="0" w:tplc="8CF4CE7E">
      <w:start w:val="1"/>
      <w:numFmt w:val="lowerLetter"/>
      <w:lvlText w:val="%1)"/>
      <w:lvlJc w:val="left"/>
      <w:pPr>
        <w:ind w:left="720" w:hanging="360"/>
      </w:pPr>
    </w:lvl>
    <w:lvl w:ilvl="1" w:tplc="6A8ACE8A" w:tentative="1">
      <w:start w:val="1"/>
      <w:numFmt w:val="lowerLetter"/>
      <w:lvlText w:val="%2."/>
      <w:lvlJc w:val="left"/>
      <w:pPr>
        <w:ind w:left="1440" w:hanging="360"/>
      </w:pPr>
    </w:lvl>
    <w:lvl w:ilvl="2" w:tplc="F84E6450" w:tentative="1">
      <w:start w:val="1"/>
      <w:numFmt w:val="lowerRoman"/>
      <w:lvlText w:val="%3."/>
      <w:lvlJc w:val="right"/>
      <w:pPr>
        <w:ind w:left="2160" w:hanging="180"/>
      </w:pPr>
    </w:lvl>
    <w:lvl w:ilvl="3" w:tplc="E9FE3AE0" w:tentative="1">
      <w:start w:val="1"/>
      <w:numFmt w:val="decimal"/>
      <w:lvlText w:val="%4."/>
      <w:lvlJc w:val="left"/>
      <w:pPr>
        <w:ind w:left="2880" w:hanging="360"/>
      </w:pPr>
    </w:lvl>
    <w:lvl w:ilvl="4" w:tplc="FE94040A" w:tentative="1">
      <w:start w:val="1"/>
      <w:numFmt w:val="lowerLetter"/>
      <w:lvlText w:val="%5."/>
      <w:lvlJc w:val="left"/>
      <w:pPr>
        <w:ind w:left="3600" w:hanging="360"/>
      </w:pPr>
    </w:lvl>
    <w:lvl w:ilvl="5" w:tplc="699AD7A8" w:tentative="1">
      <w:start w:val="1"/>
      <w:numFmt w:val="lowerRoman"/>
      <w:lvlText w:val="%6."/>
      <w:lvlJc w:val="right"/>
      <w:pPr>
        <w:ind w:left="4320" w:hanging="180"/>
      </w:pPr>
    </w:lvl>
    <w:lvl w:ilvl="6" w:tplc="043846C2" w:tentative="1">
      <w:start w:val="1"/>
      <w:numFmt w:val="decimal"/>
      <w:lvlText w:val="%7."/>
      <w:lvlJc w:val="left"/>
      <w:pPr>
        <w:ind w:left="5040" w:hanging="360"/>
      </w:pPr>
    </w:lvl>
    <w:lvl w:ilvl="7" w:tplc="007C1606" w:tentative="1">
      <w:start w:val="1"/>
      <w:numFmt w:val="lowerLetter"/>
      <w:lvlText w:val="%8."/>
      <w:lvlJc w:val="left"/>
      <w:pPr>
        <w:ind w:left="5760" w:hanging="360"/>
      </w:pPr>
    </w:lvl>
    <w:lvl w:ilvl="8" w:tplc="521A22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5F4EAC5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2F40F094" w:tentative="1">
      <w:start w:val="1"/>
      <w:numFmt w:val="lowerLetter"/>
      <w:lvlText w:val="%2."/>
      <w:lvlJc w:val="left"/>
      <w:pPr>
        <w:ind w:left="1392" w:hanging="360"/>
      </w:pPr>
    </w:lvl>
    <w:lvl w:ilvl="2" w:tplc="EE5A96E2" w:tentative="1">
      <w:start w:val="1"/>
      <w:numFmt w:val="lowerRoman"/>
      <w:lvlText w:val="%3."/>
      <w:lvlJc w:val="right"/>
      <w:pPr>
        <w:ind w:left="2112" w:hanging="180"/>
      </w:pPr>
    </w:lvl>
    <w:lvl w:ilvl="3" w:tplc="E17E3ADC" w:tentative="1">
      <w:start w:val="1"/>
      <w:numFmt w:val="decimal"/>
      <w:lvlText w:val="%4."/>
      <w:lvlJc w:val="left"/>
      <w:pPr>
        <w:ind w:left="2832" w:hanging="360"/>
      </w:pPr>
    </w:lvl>
    <w:lvl w:ilvl="4" w:tplc="9B7A1D12" w:tentative="1">
      <w:start w:val="1"/>
      <w:numFmt w:val="lowerLetter"/>
      <w:lvlText w:val="%5."/>
      <w:lvlJc w:val="left"/>
      <w:pPr>
        <w:ind w:left="3552" w:hanging="360"/>
      </w:pPr>
    </w:lvl>
    <w:lvl w:ilvl="5" w:tplc="B08A11A8" w:tentative="1">
      <w:start w:val="1"/>
      <w:numFmt w:val="lowerRoman"/>
      <w:lvlText w:val="%6."/>
      <w:lvlJc w:val="right"/>
      <w:pPr>
        <w:ind w:left="4272" w:hanging="180"/>
      </w:pPr>
    </w:lvl>
    <w:lvl w:ilvl="6" w:tplc="B5F0306E" w:tentative="1">
      <w:start w:val="1"/>
      <w:numFmt w:val="decimal"/>
      <w:lvlText w:val="%7."/>
      <w:lvlJc w:val="left"/>
      <w:pPr>
        <w:ind w:left="4992" w:hanging="360"/>
      </w:pPr>
    </w:lvl>
    <w:lvl w:ilvl="7" w:tplc="715A1A28" w:tentative="1">
      <w:start w:val="1"/>
      <w:numFmt w:val="lowerLetter"/>
      <w:lvlText w:val="%8."/>
      <w:lvlJc w:val="left"/>
      <w:pPr>
        <w:ind w:left="5712" w:hanging="360"/>
      </w:pPr>
    </w:lvl>
    <w:lvl w:ilvl="8" w:tplc="B642737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97A770C"/>
    <w:multiLevelType w:val="hybridMultilevel"/>
    <w:tmpl w:val="A28EAF5C"/>
    <w:lvl w:ilvl="0" w:tplc="0672AED4">
      <w:start w:val="1"/>
      <w:numFmt w:val="lowerLetter"/>
      <w:lvlText w:val="%1)"/>
      <w:lvlJc w:val="left"/>
      <w:pPr>
        <w:ind w:left="720" w:hanging="360"/>
      </w:pPr>
    </w:lvl>
    <w:lvl w:ilvl="1" w:tplc="86444EC0">
      <w:start w:val="1"/>
      <w:numFmt w:val="lowerLetter"/>
      <w:lvlText w:val="%2."/>
      <w:lvlJc w:val="left"/>
      <w:pPr>
        <w:ind w:left="1440" w:hanging="360"/>
      </w:pPr>
    </w:lvl>
    <w:lvl w:ilvl="2" w:tplc="83CE17DC" w:tentative="1">
      <w:start w:val="1"/>
      <w:numFmt w:val="lowerRoman"/>
      <w:lvlText w:val="%3."/>
      <w:lvlJc w:val="right"/>
      <w:pPr>
        <w:ind w:left="2160" w:hanging="180"/>
      </w:pPr>
    </w:lvl>
    <w:lvl w:ilvl="3" w:tplc="CFACA298" w:tentative="1">
      <w:start w:val="1"/>
      <w:numFmt w:val="decimal"/>
      <w:lvlText w:val="%4."/>
      <w:lvlJc w:val="left"/>
      <w:pPr>
        <w:ind w:left="2880" w:hanging="360"/>
      </w:pPr>
    </w:lvl>
    <w:lvl w:ilvl="4" w:tplc="3EE2E94C" w:tentative="1">
      <w:start w:val="1"/>
      <w:numFmt w:val="lowerLetter"/>
      <w:lvlText w:val="%5."/>
      <w:lvlJc w:val="left"/>
      <w:pPr>
        <w:ind w:left="3600" w:hanging="360"/>
      </w:pPr>
    </w:lvl>
    <w:lvl w:ilvl="5" w:tplc="A1A4A950" w:tentative="1">
      <w:start w:val="1"/>
      <w:numFmt w:val="lowerRoman"/>
      <w:lvlText w:val="%6."/>
      <w:lvlJc w:val="right"/>
      <w:pPr>
        <w:ind w:left="4320" w:hanging="180"/>
      </w:pPr>
    </w:lvl>
    <w:lvl w:ilvl="6" w:tplc="EDBE3AF4" w:tentative="1">
      <w:start w:val="1"/>
      <w:numFmt w:val="decimal"/>
      <w:lvlText w:val="%7."/>
      <w:lvlJc w:val="left"/>
      <w:pPr>
        <w:ind w:left="5040" w:hanging="360"/>
      </w:pPr>
    </w:lvl>
    <w:lvl w:ilvl="7" w:tplc="06EE19AE" w:tentative="1">
      <w:start w:val="1"/>
      <w:numFmt w:val="lowerLetter"/>
      <w:lvlText w:val="%8."/>
      <w:lvlJc w:val="left"/>
      <w:pPr>
        <w:ind w:left="5760" w:hanging="360"/>
      </w:pPr>
    </w:lvl>
    <w:lvl w:ilvl="8" w:tplc="AD3430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5471A53"/>
    <w:multiLevelType w:val="hybridMultilevel"/>
    <w:tmpl w:val="749ACC58"/>
    <w:lvl w:ilvl="0" w:tplc="B75853C0">
      <w:start w:val="1"/>
      <w:numFmt w:val="decimal"/>
      <w:lvlText w:val="%1."/>
      <w:lvlJc w:val="left"/>
      <w:pPr>
        <w:ind w:left="720" w:hanging="360"/>
      </w:pPr>
    </w:lvl>
    <w:lvl w:ilvl="1" w:tplc="48AA2E50" w:tentative="1">
      <w:start w:val="1"/>
      <w:numFmt w:val="lowerLetter"/>
      <w:lvlText w:val="%2."/>
      <w:lvlJc w:val="left"/>
      <w:pPr>
        <w:ind w:left="1440" w:hanging="360"/>
      </w:pPr>
    </w:lvl>
    <w:lvl w:ilvl="2" w:tplc="20D60DEA" w:tentative="1">
      <w:start w:val="1"/>
      <w:numFmt w:val="lowerRoman"/>
      <w:lvlText w:val="%3."/>
      <w:lvlJc w:val="right"/>
      <w:pPr>
        <w:ind w:left="2160" w:hanging="180"/>
      </w:pPr>
    </w:lvl>
    <w:lvl w:ilvl="3" w:tplc="482073F4" w:tentative="1">
      <w:start w:val="1"/>
      <w:numFmt w:val="decimal"/>
      <w:lvlText w:val="%4."/>
      <w:lvlJc w:val="left"/>
      <w:pPr>
        <w:ind w:left="2880" w:hanging="360"/>
      </w:pPr>
    </w:lvl>
    <w:lvl w:ilvl="4" w:tplc="E19A7D8E" w:tentative="1">
      <w:start w:val="1"/>
      <w:numFmt w:val="lowerLetter"/>
      <w:lvlText w:val="%5."/>
      <w:lvlJc w:val="left"/>
      <w:pPr>
        <w:ind w:left="3600" w:hanging="360"/>
      </w:pPr>
    </w:lvl>
    <w:lvl w:ilvl="5" w:tplc="45AC623C" w:tentative="1">
      <w:start w:val="1"/>
      <w:numFmt w:val="lowerRoman"/>
      <w:lvlText w:val="%6."/>
      <w:lvlJc w:val="right"/>
      <w:pPr>
        <w:ind w:left="4320" w:hanging="180"/>
      </w:pPr>
    </w:lvl>
    <w:lvl w:ilvl="6" w:tplc="0BDA01AA" w:tentative="1">
      <w:start w:val="1"/>
      <w:numFmt w:val="decimal"/>
      <w:lvlText w:val="%7."/>
      <w:lvlJc w:val="left"/>
      <w:pPr>
        <w:ind w:left="5040" w:hanging="360"/>
      </w:pPr>
    </w:lvl>
    <w:lvl w:ilvl="7" w:tplc="1DB04F9E" w:tentative="1">
      <w:start w:val="1"/>
      <w:numFmt w:val="lowerLetter"/>
      <w:lvlText w:val="%8."/>
      <w:lvlJc w:val="left"/>
      <w:pPr>
        <w:ind w:left="5760" w:hanging="360"/>
      </w:pPr>
    </w:lvl>
    <w:lvl w:ilvl="8" w:tplc="E160D1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BE7B82"/>
    <w:multiLevelType w:val="hybridMultilevel"/>
    <w:tmpl w:val="0A9423FE"/>
    <w:lvl w:ilvl="0" w:tplc="04DEFB26">
      <w:start w:val="1"/>
      <w:numFmt w:val="decimal"/>
      <w:lvlText w:val="%1."/>
      <w:lvlJc w:val="left"/>
      <w:pPr>
        <w:ind w:left="720" w:hanging="360"/>
      </w:pPr>
    </w:lvl>
    <w:lvl w:ilvl="1" w:tplc="78C4675E" w:tentative="1">
      <w:start w:val="1"/>
      <w:numFmt w:val="lowerLetter"/>
      <w:lvlText w:val="%2."/>
      <w:lvlJc w:val="left"/>
      <w:pPr>
        <w:ind w:left="1440" w:hanging="360"/>
      </w:pPr>
    </w:lvl>
    <w:lvl w:ilvl="2" w:tplc="ED4ADCE2" w:tentative="1">
      <w:start w:val="1"/>
      <w:numFmt w:val="lowerRoman"/>
      <w:lvlText w:val="%3."/>
      <w:lvlJc w:val="right"/>
      <w:pPr>
        <w:ind w:left="2160" w:hanging="180"/>
      </w:pPr>
    </w:lvl>
    <w:lvl w:ilvl="3" w:tplc="7B3669E6" w:tentative="1">
      <w:start w:val="1"/>
      <w:numFmt w:val="decimal"/>
      <w:lvlText w:val="%4."/>
      <w:lvlJc w:val="left"/>
      <w:pPr>
        <w:ind w:left="2880" w:hanging="360"/>
      </w:pPr>
    </w:lvl>
    <w:lvl w:ilvl="4" w:tplc="3B0CBCA2" w:tentative="1">
      <w:start w:val="1"/>
      <w:numFmt w:val="lowerLetter"/>
      <w:lvlText w:val="%5."/>
      <w:lvlJc w:val="left"/>
      <w:pPr>
        <w:ind w:left="3600" w:hanging="360"/>
      </w:pPr>
    </w:lvl>
    <w:lvl w:ilvl="5" w:tplc="2C7ACE94" w:tentative="1">
      <w:start w:val="1"/>
      <w:numFmt w:val="lowerRoman"/>
      <w:lvlText w:val="%6."/>
      <w:lvlJc w:val="right"/>
      <w:pPr>
        <w:ind w:left="4320" w:hanging="180"/>
      </w:pPr>
    </w:lvl>
    <w:lvl w:ilvl="6" w:tplc="915870EC" w:tentative="1">
      <w:start w:val="1"/>
      <w:numFmt w:val="decimal"/>
      <w:lvlText w:val="%7."/>
      <w:lvlJc w:val="left"/>
      <w:pPr>
        <w:ind w:left="5040" w:hanging="360"/>
      </w:pPr>
    </w:lvl>
    <w:lvl w:ilvl="7" w:tplc="9C98F4D6" w:tentative="1">
      <w:start w:val="1"/>
      <w:numFmt w:val="lowerLetter"/>
      <w:lvlText w:val="%8."/>
      <w:lvlJc w:val="left"/>
      <w:pPr>
        <w:ind w:left="5760" w:hanging="360"/>
      </w:pPr>
    </w:lvl>
    <w:lvl w:ilvl="8" w:tplc="4C385A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46E36AC"/>
    <w:multiLevelType w:val="hybridMultilevel"/>
    <w:tmpl w:val="3452BB80"/>
    <w:lvl w:ilvl="0" w:tplc="792268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4A18A8" w:tentative="1">
      <w:start w:val="1"/>
      <w:numFmt w:val="lowerLetter"/>
      <w:lvlText w:val="%2."/>
      <w:lvlJc w:val="left"/>
      <w:pPr>
        <w:ind w:left="1440" w:hanging="360"/>
      </w:pPr>
    </w:lvl>
    <w:lvl w:ilvl="2" w:tplc="48E4D418" w:tentative="1">
      <w:start w:val="1"/>
      <w:numFmt w:val="lowerRoman"/>
      <w:lvlText w:val="%3."/>
      <w:lvlJc w:val="right"/>
      <w:pPr>
        <w:ind w:left="2160" w:hanging="180"/>
      </w:pPr>
    </w:lvl>
    <w:lvl w:ilvl="3" w:tplc="2A764114" w:tentative="1">
      <w:start w:val="1"/>
      <w:numFmt w:val="decimal"/>
      <w:lvlText w:val="%4."/>
      <w:lvlJc w:val="left"/>
      <w:pPr>
        <w:ind w:left="2880" w:hanging="360"/>
      </w:pPr>
    </w:lvl>
    <w:lvl w:ilvl="4" w:tplc="1A188B74" w:tentative="1">
      <w:start w:val="1"/>
      <w:numFmt w:val="lowerLetter"/>
      <w:lvlText w:val="%5."/>
      <w:lvlJc w:val="left"/>
      <w:pPr>
        <w:ind w:left="3600" w:hanging="360"/>
      </w:pPr>
    </w:lvl>
    <w:lvl w:ilvl="5" w:tplc="862A63DA" w:tentative="1">
      <w:start w:val="1"/>
      <w:numFmt w:val="lowerRoman"/>
      <w:lvlText w:val="%6."/>
      <w:lvlJc w:val="right"/>
      <w:pPr>
        <w:ind w:left="4320" w:hanging="180"/>
      </w:pPr>
    </w:lvl>
    <w:lvl w:ilvl="6" w:tplc="41D04D6C" w:tentative="1">
      <w:start w:val="1"/>
      <w:numFmt w:val="decimal"/>
      <w:lvlText w:val="%7."/>
      <w:lvlJc w:val="left"/>
      <w:pPr>
        <w:ind w:left="5040" w:hanging="360"/>
      </w:pPr>
    </w:lvl>
    <w:lvl w:ilvl="7" w:tplc="A52CF96C" w:tentative="1">
      <w:start w:val="1"/>
      <w:numFmt w:val="lowerLetter"/>
      <w:lvlText w:val="%8."/>
      <w:lvlJc w:val="left"/>
      <w:pPr>
        <w:ind w:left="5760" w:hanging="360"/>
      </w:pPr>
    </w:lvl>
    <w:lvl w:ilvl="8" w:tplc="666A5C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A0E61"/>
    <w:multiLevelType w:val="hybridMultilevel"/>
    <w:tmpl w:val="18D066E4"/>
    <w:lvl w:ilvl="0" w:tplc="988EF4D8">
      <w:start w:val="1"/>
      <w:numFmt w:val="lowerLetter"/>
      <w:lvlText w:val="%1)"/>
      <w:lvlJc w:val="left"/>
      <w:pPr>
        <w:ind w:left="720" w:hanging="360"/>
      </w:pPr>
    </w:lvl>
    <w:lvl w:ilvl="1" w:tplc="87A43F28">
      <w:start w:val="1"/>
      <w:numFmt w:val="lowerLetter"/>
      <w:lvlText w:val="%2."/>
      <w:lvlJc w:val="left"/>
      <w:pPr>
        <w:ind w:left="1440" w:hanging="360"/>
      </w:pPr>
    </w:lvl>
    <w:lvl w:ilvl="2" w:tplc="4168BBF4">
      <w:start w:val="1"/>
      <w:numFmt w:val="lowerRoman"/>
      <w:lvlText w:val="%3."/>
      <w:lvlJc w:val="right"/>
      <w:pPr>
        <w:ind w:left="2160" w:hanging="180"/>
      </w:pPr>
    </w:lvl>
    <w:lvl w:ilvl="3" w:tplc="26AE2F68">
      <w:start w:val="1"/>
      <w:numFmt w:val="decimal"/>
      <w:lvlText w:val="%4."/>
      <w:lvlJc w:val="left"/>
      <w:pPr>
        <w:ind w:left="2880" w:hanging="360"/>
      </w:pPr>
    </w:lvl>
    <w:lvl w:ilvl="4" w:tplc="01FC71C6">
      <w:start w:val="1"/>
      <w:numFmt w:val="lowerLetter"/>
      <w:lvlText w:val="%5."/>
      <w:lvlJc w:val="left"/>
      <w:pPr>
        <w:ind w:left="3600" w:hanging="360"/>
      </w:pPr>
    </w:lvl>
    <w:lvl w:ilvl="5" w:tplc="4D704AE6">
      <w:start w:val="1"/>
      <w:numFmt w:val="lowerRoman"/>
      <w:lvlText w:val="%6."/>
      <w:lvlJc w:val="right"/>
      <w:pPr>
        <w:ind w:left="4320" w:hanging="180"/>
      </w:pPr>
    </w:lvl>
    <w:lvl w:ilvl="6" w:tplc="C8167CF6">
      <w:start w:val="1"/>
      <w:numFmt w:val="decimal"/>
      <w:lvlText w:val="%7."/>
      <w:lvlJc w:val="left"/>
      <w:pPr>
        <w:ind w:left="5040" w:hanging="360"/>
      </w:pPr>
    </w:lvl>
    <w:lvl w:ilvl="7" w:tplc="6352C9AC">
      <w:start w:val="1"/>
      <w:numFmt w:val="lowerLetter"/>
      <w:lvlText w:val="%8."/>
      <w:lvlJc w:val="left"/>
      <w:pPr>
        <w:ind w:left="5760" w:hanging="360"/>
      </w:pPr>
    </w:lvl>
    <w:lvl w:ilvl="8" w:tplc="600AF31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0255AF"/>
    <w:multiLevelType w:val="hybridMultilevel"/>
    <w:tmpl w:val="AD12F8CC"/>
    <w:lvl w:ilvl="0" w:tplc="E8DAA9BA">
      <w:start w:val="1"/>
      <w:numFmt w:val="decimal"/>
      <w:lvlText w:val="%1."/>
      <w:lvlJc w:val="left"/>
      <w:pPr>
        <w:ind w:left="720" w:hanging="360"/>
      </w:pPr>
    </w:lvl>
    <w:lvl w:ilvl="1" w:tplc="D7B037EE" w:tentative="1">
      <w:start w:val="1"/>
      <w:numFmt w:val="lowerLetter"/>
      <w:lvlText w:val="%2."/>
      <w:lvlJc w:val="left"/>
      <w:pPr>
        <w:ind w:left="1440" w:hanging="360"/>
      </w:pPr>
    </w:lvl>
    <w:lvl w:ilvl="2" w:tplc="1EEEFB52" w:tentative="1">
      <w:start w:val="1"/>
      <w:numFmt w:val="lowerRoman"/>
      <w:lvlText w:val="%3."/>
      <w:lvlJc w:val="right"/>
      <w:pPr>
        <w:ind w:left="2160" w:hanging="180"/>
      </w:pPr>
    </w:lvl>
    <w:lvl w:ilvl="3" w:tplc="2EE2DA7A" w:tentative="1">
      <w:start w:val="1"/>
      <w:numFmt w:val="decimal"/>
      <w:lvlText w:val="%4."/>
      <w:lvlJc w:val="left"/>
      <w:pPr>
        <w:ind w:left="2880" w:hanging="360"/>
      </w:pPr>
    </w:lvl>
    <w:lvl w:ilvl="4" w:tplc="24B469C0" w:tentative="1">
      <w:start w:val="1"/>
      <w:numFmt w:val="lowerLetter"/>
      <w:lvlText w:val="%5."/>
      <w:lvlJc w:val="left"/>
      <w:pPr>
        <w:ind w:left="3600" w:hanging="360"/>
      </w:pPr>
    </w:lvl>
    <w:lvl w:ilvl="5" w:tplc="8D3CDE18" w:tentative="1">
      <w:start w:val="1"/>
      <w:numFmt w:val="lowerRoman"/>
      <w:lvlText w:val="%6."/>
      <w:lvlJc w:val="right"/>
      <w:pPr>
        <w:ind w:left="4320" w:hanging="180"/>
      </w:pPr>
    </w:lvl>
    <w:lvl w:ilvl="6" w:tplc="E4B2222A" w:tentative="1">
      <w:start w:val="1"/>
      <w:numFmt w:val="decimal"/>
      <w:lvlText w:val="%7."/>
      <w:lvlJc w:val="left"/>
      <w:pPr>
        <w:ind w:left="5040" w:hanging="360"/>
      </w:pPr>
    </w:lvl>
    <w:lvl w:ilvl="7" w:tplc="1A2ED518" w:tentative="1">
      <w:start w:val="1"/>
      <w:numFmt w:val="lowerLetter"/>
      <w:lvlText w:val="%8."/>
      <w:lvlJc w:val="left"/>
      <w:pPr>
        <w:ind w:left="5760" w:hanging="360"/>
      </w:pPr>
    </w:lvl>
    <w:lvl w:ilvl="8" w:tplc="B6B82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B0EE7"/>
    <w:multiLevelType w:val="hybridMultilevel"/>
    <w:tmpl w:val="B440AF98"/>
    <w:lvl w:ilvl="0" w:tplc="E8E63E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ABCA6B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3E2D07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4AAACE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03231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8C652F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39CEBF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E0C568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B9A38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AA96E48"/>
    <w:multiLevelType w:val="hybridMultilevel"/>
    <w:tmpl w:val="209C850E"/>
    <w:lvl w:ilvl="0" w:tplc="926CC0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E4A59A" w:tentative="1">
      <w:start w:val="1"/>
      <w:numFmt w:val="lowerLetter"/>
      <w:lvlText w:val="%2."/>
      <w:lvlJc w:val="left"/>
      <w:pPr>
        <w:ind w:left="1440" w:hanging="360"/>
      </w:pPr>
    </w:lvl>
    <w:lvl w:ilvl="2" w:tplc="7340034E" w:tentative="1">
      <w:start w:val="1"/>
      <w:numFmt w:val="lowerRoman"/>
      <w:lvlText w:val="%3."/>
      <w:lvlJc w:val="right"/>
      <w:pPr>
        <w:ind w:left="2160" w:hanging="180"/>
      </w:pPr>
    </w:lvl>
    <w:lvl w:ilvl="3" w:tplc="0B5E8206" w:tentative="1">
      <w:start w:val="1"/>
      <w:numFmt w:val="decimal"/>
      <w:lvlText w:val="%4."/>
      <w:lvlJc w:val="left"/>
      <w:pPr>
        <w:ind w:left="2880" w:hanging="360"/>
      </w:pPr>
    </w:lvl>
    <w:lvl w:ilvl="4" w:tplc="80EED342" w:tentative="1">
      <w:start w:val="1"/>
      <w:numFmt w:val="lowerLetter"/>
      <w:lvlText w:val="%5."/>
      <w:lvlJc w:val="left"/>
      <w:pPr>
        <w:ind w:left="3600" w:hanging="360"/>
      </w:pPr>
    </w:lvl>
    <w:lvl w:ilvl="5" w:tplc="27461646" w:tentative="1">
      <w:start w:val="1"/>
      <w:numFmt w:val="lowerRoman"/>
      <w:lvlText w:val="%6."/>
      <w:lvlJc w:val="right"/>
      <w:pPr>
        <w:ind w:left="4320" w:hanging="180"/>
      </w:pPr>
    </w:lvl>
    <w:lvl w:ilvl="6" w:tplc="FD68228A" w:tentative="1">
      <w:start w:val="1"/>
      <w:numFmt w:val="decimal"/>
      <w:lvlText w:val="%7."/>
      <w:lvlJc w:val="left"/>
      <w:pPr>
        <w:ind w:left="5040" w:hanging="360"/>
      </w:pPr>
    </w:lvl>
    <w:lvl w:ilvl="7" w:tplc="5D4483CA" w:tentative="1">
      <w:start w:val="1"/>
      <w:numFmt w:val="lowerLetter"/>
      <w:lvlText w:val="%8."/>
      <w:lvlJc w:val="left"/>
      <w:pPr>
        <w:ind w:left="5760" w:hanging="360"/>
      </w:pPr>
    </w:lvl>
    <w:lvl w:ilvl="8" w:tplc="516642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18"/>
  </w:num>
  <w:num w:numId="5">
    <w:abstractNumId w:val="7"/>
  </w:num>
  <w:num w:numId="6">
    <w:abstractNumId w:val="5"/>
  </w:num>
  <w:num w:numId="7">
    <w:abstractNumId w:val="28"/>
  </w:num>
  <w:num w:numId="8">
    <w:abstractNumId w:val="26"/>
  </w:num>
  <w:num w:numId="9">
    <w:abstractNumId w:val="3"/>
  </w:num>
  <w:num w:numId="10">
    <w:abstractNumId w:val="3"/>
  </w:num>
  <w:num w:numId="11">
    <w:abstractNumId w:val="1"/>
  </w:num>
  <w:num w:numId="12">
    <w:abstractNumId w:val="25"/>
  </w:num>
  <w:num w:numId="13">
    <w:abstractNumId w:val="9"/>
  </w:num>
  <w:num w:numId="14">
    <w:abstractNumId w:val="27"/>
  </w:num>
  <w:num w:numId="15">
    <w:abstractNumId w:val="2"/>
  </w:num>
  <w:num w:numId="16">
    <w:abstractNumId w:val="11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2"/>
  </w:num>
  <w:num w:numId="20">
    <w:abstractNumId w:val="32"/>
  </w:num>
  <w:num w:numId="21">
    <w:abstractNumId w:val="15"/>
  </w:num>
  <w:num w:numId="22">
    <w:abstractNumId w:val="20"/>
  </w:num>
  <w:num w:numId="23">
    <w:abstractNumId w:val="30"/>
  </w:num>
  <w:num w:numId="24">
    <w:abstractNumId w:val="21"/>
  </w:num>
  <w:num w:numId="25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3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7"/>
  </w:num>
  <w:num w:numId="33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3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pStyle w:val="ListNumber-ContractCzechRadio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ListLetter-ContractCzechRadio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8">
    <w:abstractNumId w:val="14"/>
  </w:num>
  <w:num w:numId="39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6"/>
  </w:num>
  <w:num w:numId="41">
    <w:abstractNumId w:val="12"/>
  </w:num>
  <w:num w:numId="42">
    <w:abstractNumId w:val="19"/>
  </w:num>
  <w:num w:numId="43">
    <w:abstractNumId w:val="31"/>
  </w:num>
  <w:num w:numId="44">
    <w:abstractNumId w:val="29"/>
  </w:num>
  <w:num w:numId="45">
    <w:abstractNumId w:val="23"/>
  </w:num>
  <w:num w:numId="46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7476"/>
    <w:rsid w:val="000305B2"/>
    <w:rsid w:val="00037AA8"/>
    <w:rsid w:val="00043DF0"/>
    <w:rsid w:val="0004448C"/>
    <w:rsid w:val="000525B3"/>
    <w:rsid w:val="000541EF"/>
    <w:rsid w:val="0006458B"/>
    <w:rsid w:val="00066D16"/>
    <w:rsid w:val="00071310"/>
    <w:rsid w:val="000817D9"/>
    <w:rsid w:val="00087478"/>
    <w:rsid w:val="00092B9A"/>
    <w:rsid w:val="00094171"/>
    <w:rsid w:val="000A44DD"/>
    <w:rsid w:val="000A7405"/>
    <w:rsid w:val="000B37A4"/>
    <w:rsid w:val="000B5FAA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7514B"/>
    <w:rsid w:val="00182D39"/>
    <w:rsid w:val="0018311B"/>
    <w:rsid w:val="00193556"/>
    <w:rsid w:val="001B37A8"/>
    <w:rsid w:val="001B621F"/>
    <w:rsid w:val="001C2B09"/>
    <w:rsid w:val="001C2C10"/>
    <w:rsid w:val="001C316E"/>
    <w:rsid w:val="001C4A6B"/>
    <w:rsid w:val="001D476D"/>
    <w:rsid w:val="001E045B"/>
    <w:rsid w:val="001E0A94"/>
    <w:rsid w:val="001E4E60"/>
    <w:rsid w:val="001F15D7"/>
    <w:rsid w:val="001F475A"/>
    <w:rsid w:val="002015E7"/>
    <w:rsid w:val="00202C70"/>
    <w:rsid w:val="00204CBF"/>
    <w:rsid w:val="00212195"/>
    <w:rsid w:val="00225E08"/>
    <w:rsid w:val="0023258C"/>
    <w:rsid w:val="00232F44"/>
    <w:rsid w:val="00240551"/>
    <w:rsid w:val="00243F2C"/>
    <w:rsid w:val="00246DCB"/>
    <w:rsid w:val="00266009"/>
    <w:rsid w:val="00274011"/>
    <w:rsid w:val="002748B7"/>
    <w:rsid w:val="00281938"/>
    <w:rsid w:val="002932DA"/>
    <w:rsid w:val="00295A22"/>
    <w:rsid w:val="002A4CCF"/>
    <w:rsid w:val="002B553E"/>
    <w:rsid w:val="002C6C32"/>
    <w:rsid w:val="002D03F1"/>
    <w:rsid w:val="002D4C12"/>
    <w:rsid w:val="002E2160"/>
    <w:rsid w:val="002E6B2A"/>
    <w:rsid w:val="002F0971"/>
    <w:rsid w:val="002F0D46"/>
    <w:rsid w:val="002F2BF0"/>
    <w:rsid w:val="002F691A"/>
    <w:rsid w:val="00301ACB"/>
    <w:rsid w:val="00304C54"/>
    <w:rsid w:val="003073CB"/>
    <w:rsid w:val="0031558D"/>
    <w:rsid w:val="00316685"/>
    <w:rsid w:val="003176D8"/>
    <w:rsid w:val="0032045C"/>
    <w:rsid w:val="00321BCC"/>
    <w:rsid w:val="00322AAD"/>
    <w:rsid w:val="00330E46"/>
    <w:rsid w:val="00335F41"/>
    <w:rsid w:val="00346E76"/>
    <w:rsid w:val="00363B6A"/>
    <w:rsid w:val="00366797"/>
    <w:rsid w:val="00372D0D"/>
    <w:rsid w:val="003735CB"/>
    <w:rsid w:val="00374550"/>
    <w:rsid w:val="00374638"/>
    <w:rsid w:val="00374750"/>
    <w:rsid w:val="0037544E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3F79EF"/>
    <w:rsid w:val="004004EC"/>
    <w:rsid w:val="00402DC4"/>
    <w:rsid w:val="0041411A"/>
    <w:rsid w:val="00414B5D"/>
    <w:rsid w:val="00420BB5"/>
    <w:rsid w:val="00421F3D"/>
    <w:rsid w:val="00427653"/>
    <w:rsid w:val="004307C7"/>
    <w:rsid w:val="004351F1"/>
    <w:rsid w:val="00437245"/>
    <w:rsid w:val="004374A1"/>
    <w:rsid w:val="00451B2D"/>
    <w:rsid w:val="0045245F"/>
    <w:rsid w:val="00452B29"/>
    <w:rsid w:val="004545D6"/>
    <w:rsid w:val="00457445"/>
    <w:rsid w:val="00465783"/>
    <w:rsid w:val="00470A4E"/>
    <w:rsid w:val="00475FED"/>
    <w:rsid w:val="004765CF"/>
    <w:rsid w:val="00485B5D"/>
    <w:rsid w:val="00495162"/>
    <w:rsid w:val="004A383D"/>
    <w:rsid w:val="004B34BA"/>
    <w:rsid w:val="004B4CE9"/>
    <w:rsid w:val="004B6A02"/>
    <w:rsid w:val="004C02AA"/>
    <w:rsid w:val="004C0632"/>
    <w:rsid w:val="004C0FE9"/>
    <w:rsid w:val="004C3C3B"/>
    <w:rsid w:val="004C3FFE"/>
    <w:rsid w:val="004C40C4"/>
    <w:rsid w:val="004C7A0B"/>
    <w:rsid w:val="004D57F2"/>
    <w:rsid w:val="00503B1F"/>
    <w:rsid w:val="00507768"/>
    <w:rsid w:val="00513E43"/>
    <w:rsid w:val="00517A95"/>
    <w:rsid w:val="00522483"/>
    <w:rsid w:val="005264A9"/>
    <w:rsid w:val="00531939"/>
    <w:rsid w:val="00531AB5"/>
    <w:rsid w:val="00533961"/>
    <w:rsid w:val="00536AFA"/>
    <w:rsid w:val="00540F2C"/>
    <w:rsid w:val="00545CDB"/>
    <w:rsid w:val="00546A76"/>
    <w:rsid w:val="00557B5B"/>
    <w:rsid w:val="00565B8F"/>
    <w:rsid w:val="00570011"/>
    <w:rsid w:val="00594CEC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0B53"/>
    <w:rsid w:val="005F379F"/>
    <w:rsid w:val="005F39DE"/>
    <w:rsid w:val="005F625D"/>
    <w:rsid w:val="00600C6A"/>
    <w:rsid w:val="00601799"/>
    <w:rsid w:val="00603C42"/>
    <w:rsid w:val="00605AD7"/>
    <w:rsid w:val="00606C9E"/>
    <w:rsid w:val="006215AF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01E9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6F43BF"/>
    <w:rsid w:val="006F5396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54C7B"/>
    <w:rsid w:val="007634DE"/>
    <w:rsid w:val="0076411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34C07"/>
    <w:rsid w:val="0083709A"/>
    <w:rsid w:val="008447B6"/>
    <w:rsid w:val="008519AB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6B54"/>
    <w:rsid w:val="008873D8"/>
    <w:rsid w:val="00890C65"/>
    <w:rsid w:val="00891DFD"/>
    <w:rsid w:val="0089200D"/>
    <w:rsid w:val="008A4351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0A2F"/>
    <w:rsid w:val="008E7FC3"/>
    <w:rsid w:val="008F1458"/>
    <w:rsid w:val="008F1852"/>
    <w:rsid w:val="008F36D1"/>
    <w:rsid w:val="008F561E"/>
    <w:rsid w:val="008F7E57"/>
    <w:rsid w:val="00900A72"/>
    <w:rsid w:val="00900A94"/>
    <w:rsid w:val="00905A57"/>
    <w:rsid w:val="00911493"/>
    <w:rsid w:val="0091775D"/>
    <w:rsid w:val="00922C57"/>
    <w:rsid w:val="0092429A"/>
    <w:rsid w:val="00924A31"/>
    <w:rsid w:val="009403C9"/>
    <w:rsid w:val="00947F4C"/>
    <w:rsid w:val="00951CC1"/>
    <w:rsid w:val="009705FA"/>
    <w:rsid w:val="009733F1"/>
    <w:rsid w:val="0097375A"/>
    <w:rsid w:val="00974D57"/>
    <w:rsid w:val="00977112"/>
    <w:rsid w:val="00981D6D"/>
    <w:rsid w:val="009918E8"/>
    <w:rsid w:val="009944C4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D43AD"/>
    <w:rsid w:val="009E0266"/>
    <w:rsid w:val="009F4674"/>
    <w:rsid w:val="009F5CDD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3EE0"/>
    <w:rsid w:val="00A57352"/>
    <w:rsid w:val="00A74492"/>
    <w:rsid w:val="00A820DE"/>
    <w:rsid w:val="00A8412E"/>
    <w:rsid w:val="00A90A2D"/>
    <w:rsid w:val="00A93C16"/>
    <w:rsid w:val="00A948E5"/>
    <w:rsid w:val="00AB1E80"/>
    <w:rsid w:val="00AB345B"/>
    <w:rsid w:val="00AB5003"/>
    <w:rsid w:val="00AB5D02"/>
    <w:rsid w:val="00AD3095"/>
    <w:rsid w:val="00AD59BF"/>
    <w:rsid w:val="00AD7175"/>
    <w:rsid w:val="00AE00C0"/>
    <w:rsid w:val="00AE0987"/>
    <w:rsid w:val="00AE4715"/>
    <w:rsid w:val="00AE5C7C"/>
    <w:rsid w:val="00AF12E0"/>
    <w:rsid w:val="00AF1BA2"/>
    <w:rsid w:val="00AF6E44"/>
    <w:rsid w:val="00B00B4C"/>
    <w:rsid w:val="00B04A01"/>
    <w:rsid w:val="00B101D7"/>
    <w:rsid w:val="00B13943"/>
    <w:rsid w:val="00B16E24"/>
    <w:rsid w:val="00B2112B"/>
    <w:rsid w:val="00B2297B"/>
    <w:rsid w:val="00B25F23"/>
    <w:rsid w:val="00B36031"/>
    <w:rsid w:val="00B36491"/>
    <w:rsid w:val="00B37B3E"/>
    <w:rsid w:val="00B47E96"/>
    <w:rsid w:val="00B54E8D"/>
    <w:rsid w:val="00B5596D"/>
    <w:rsid w:val="00B62703"/>
    <w:rsid w:val="00B6387D"/>
    <w:rsid w:val="00B67C45"/>
    <w:rsid w:val="00B67CAE"/>
    <w:rsid w:val="00B75324"/>
    <w:rsid w:val="00B826E5"/>
    <w:rsid w:val="00B8342C"/>
    <w:rsid w:val="00B87052"/>
    <w:rsid w:val="00BA0583"/>
    <w:rsid w:val="00BA16BB"/>
    <w:rsid w:val="00BA4F7F"/>
    <w:rsid w:val="00BB745F"/>
    <w:rsid w:val="00BC21B2"/>
    <w:rsid w:val="00BC564B"/>
    <w:rsid w:val="00BD53CD"/>
    <w:rsid w:val="00BE6222"/>
    <w:rsid w:val="00BF05E5"/>
    <w:rsid w:val="00BF1450"/>
    <w:rsid w:val="00C03A46"/>
    <w:rsid w:val="00C0494E"/>
    <w:rsid w:val="00C07425"/>
    <w:rsid w:val="00C11D8C"/>
    <w:rsid w:val="00C120FA"/>
    <w:rsid w:val="00C14529"/>
    <w:rsid w:val="00C27B90"/>
    <w:rsid w:val="00C36ECC"/>
    <w:rsid w:val="00C42714"/>
    <w:rsid w:val="00C47137"/>
    <w:rsid w:val="00C515EC"/>
    <w:rsid w:val="00C52D52"/>
    <w:rsid w:val="00C542A6"/>
    <w:rsid w:val="00C61062"/>
    <w:rsid w:val="00C670F0"/>
    <w:rsid w:val="00C67384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3A0"/>
    <w:rsid w:val="00CE0A08"/>
    <w:rsid w:val="00CE2DE6"/>
    <w:rsid w:val="00CF2B57"/>
    <w:rsid w:val="00CF2EDD"/>
    <w:rsid w:val="00CF73AF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A3832"/>
    <w:rsid w:val="00DB005D"/>
    <w:rsid w:val="00DB2CC5"/>
    <w:rsid w:val="00DB54A4"/>
    <w:rsid w:val="00DB5E8D"/>
    <w:rsid w:val="00DC2CF2"/>
    <w:rsid w:val="00DD42A0"/>
    <w:rsid w:val="00DD5D11"/>
    <w:rsid w:val="00DE000D"/>
    <w:rsid w:val="00DE2EC3"/>
    <w:rsid w:val="00E07F55"/>
    <w:rsid w:val="00E106D2"/>
    <w:rsid w:val="00E152DE"/>
    <w:rsid w:val="00E35616"/>
    <w:rsid w:val="00E40B22"/>
    <w:rsid w:val="00E41313"/>
    <w:rsid w:val="00E4629B"/>
    <w:rsid w:val="00E4745C"/>
    <w:rsid w:val="00E4753C"/>
    <w:rsid w:val="00E53743"/>
    <w:rsid w:val="00E73C6C"/>
    <w:rsid w:val="00E767E0"/>
    <w:rsid w:val="00E813CD"/>
    <w:rsid w:val="00E8244C"/>
    <w:rsid w:val="00E85583"/>
    <w:rsid w:val="00E87A97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76E0"/>
    <w:rsid w:val="00EF1E86"/>
    <w:rsid w:val="00EF3812"/>
    <w:rsid w:val="00F04994"/>
    <w:rsid w:val="00F144D3"/>
    <w:rsid w:val="00F16577"/>
    <w:rsid w:val="00F24089"/>
    <w:rsid w:val="00F24DC4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1B79"/>
    <w:rsid w:val="00F94597"/>
    <w:rsid w:val="00F95548"/>
    <w:rsid w:val="00FA0558"/>
    <w:rsid w:val="00FA5C5C"/>
    <w:rsid w:val="00FA64F4"/>
    <w:rsid w:val="00FB6736"/>
    <w:rsid w:val="00FB7C4F"/>
    <w:rsid w:val="00FC27B3"/>
    <w:rsid w:val="00FC6203"/>
    <w:rsid w:val="00FD0BC6"/>
    <w:rsid w:val="00FE2E96"/>
    <w:rsid w:val="00FE3167"/>
    <w:rsid w:val="00FE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E5C91-A057-4563-BC87-E4181E4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nowrap">
    <w:name w:val="nowrap"/>
    <w:rsid w:val="00C07425"/>
  </w:style>
  <w:style w:type="paragraph" w:styleId="Revize">
    <w:name w:val="Revision"/>
    <w:hidden/>
    <w:uiPriority w:val="99"/>
    <w:semiHidden/>
    <w:rsid w:val="00C6738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651ACF9-20E9-42D7-BDD7-A595A8A9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12</Pages>
  <Words>3566</Words>
  <Characters>21042</Characters>
  <Application>Microsoft Office Word</Application>
  <DocSecurity>0</DocSecurity>
  <Lines>175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Smejkalová Veronika</cp:lastModifiedBy>
  <cp:revision>24</cp:revision>
  <cp:lastPrinted>2020-11-02T15:27:00Z</cp:lastPrinted>
  <dcterms:created xsi:type="dcterms:W3CDTF">2020-09-24T13:14:00Z</dcterms:created>
  <dcterms:modified xsi:type="dcterms:W3CDTF">2020-11-02T15:28:00Z</dcterms:modified>
</cp:coreProperties>
</file>